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B62F6" w14:textId="168F6BDC" w:rsidR="00ED670E" w:rsidRPr="00CC0285" w:rsidRDefault="00ED670E" w:rsidP="00314845">
      <w:pPr>
        <w:spacing w:line="240" w:lineRule="auto"/>
        <w:rPr>
          <w:sz w:val="44"/>
          <w:szCs w:val="44"/>
        </w:rPr>
      </w:pPr>
    </w:p>
    <w:p w14:paraId="17298707" w14:textId="77777777" w:rsidR="00E44633" w:rsidRPr="00CC0285" w:rsidRDefault="00E44633" w:rsidP="00314845">
      <w:pPr>
        <w:spacing w:line="240" w:lineRule="auto"/>
        <w:rPr>
          <w:sz w:val="44"/>
          <w:szCs w:val="44"/>
        </w:rPr>
      </w:pPr>
    </w:p>
    <w:p w14:paraId="28105F12" w14:textId="2CBC6906" w:rsidR="00DD197F" w:rsidRPr="00944EE7" w:rsidRDefault="002558A2" w:rsidP="00314845">
      <w:pPr>
        <w:pStyle w:val="Heading1"/>
        <w:spacing w:line="240" w:lineRule="auto"/>
      </w:pPr>
      <w:r>
        <w:t xml:space="preserve">School appeal </w:t>
      </w:r>
      <w:r w:rsidR="0045641B">
        <w:t>form</w:t>
      </w:r>
    </w:p>
    <w:p w14:paraId="103683DC" w14:textId="2D775159" w:rsidR="00CC0285" w:rsidRPr="00CC0285" w:rsidRDefault="00CC0285" w:rsidP="00314845">
      <w:pPr>
        <w:pStyle w:val="NormalWeb"/>
        <w:spacing w:before="0" w:beforeAutospacing="0" w:after="0" w:afterAutospacing="0" w:line="240" w:lineRule="auto"/>
        <w:rPr>
          <w:rFonts w:ascii="Arial" w:hAnsi="Arial" w:cs="Arial"/>
          <w:b/>
          <w:bCs/>
          <w:color w:val="auto"/>
          <w:lang w:val="en-GB"/>
        </w:rPr>
      </w:pPr>
      <w:r w:rsidRPr="00CC0285">
        <w:rPr>
          <w:rFonts w:ascii="Arial" w:hAnsi="Arial" w:cs="Arial"/>
          <w:b/>
          <w:bCs/>
          <w:color w:val="auto"/>
          <w:lang w:val="en-GB"/>
        </w:rPr>
        <w:t xml:space="preserve">Please complete this form to </w:t>
      </w:r>
      <w:r>
        <w:rPr>
          <w:rFonts w:ascii="Arial" w:hAnsi="Arial" w:cs="Arial"/>
          <w:b/>
          <w:bCs/>
          <w:color w:val="auto"/>
          <w:lang w:val="en-GB"/>
        </w:rPr>
        <w:t xml:space="preserve">lodge an appeal for </w:t>
      </w:r>
      <w:r w:rsidR="00E03EDD">
        <w:rPr>
          <w:rFonts w:ascii="Arial" w:hAnsi="Arial" w:cs="Arial"/>
          <w:b/>
          <w:bCs/>
          <w:color w:val="auto"/>
          <w:lang w:val="en-GB"/>
        </w:rPr>
        <w:t>all</w:t>
      </w:r>
      <w:r>
        <w:rPr>
          <w:rFonts w:ascii="Arial" w:hAnsi="Arial" w:cs="Arial"/>
          <w:b/>
          <w:bCs/>
          <w:color w:val="auto"/>
          <w:lang w:val="en-GB"/>
        </w:rPr>
        <w:t xml:space="preserve"> year group</w:t>
      </w:r>
      <w:r w:rsidR="00E03EDD">
        <w:rPr>
          <w:rFonts w:ascii="Arial" w:hAnsi="Arial" w:cs="Arial"/>
          <w:b/>
          <w:bCs/>
          <w:color w:val="auto"/>
          <w:lang w:val="en-GB"/>
        </w:rPr>
        <w:t>s</w:t>
      </w:r>
      <w:r>
        <w:rPr>
          <w:rFonts w:ascii="Arial" w:hAnsi="Arial" w:cs="Arial"/>
          <w:b/>
          <w:bCs/>
          <w:color w:val="auto"/>
          <w:lang w:val="en-GB"/>
        </w:rPr>
        <w:t>.</w:t>
      </w:r>
    </w:p>
    <w:p w14:paraId="791B7919" w14:textId="77777777" w:rsidR="00CC0285" w:rsidRPr="001863D8" w:rsidRDefault="00CC0285" w:rsidP="00314845">
      <w:pPr>
        <w:pStyle w:val="NormalWeb"/>
        <w:spacing w:before="0" w:beforeAutospacing="0" w:after="0" w:afterAutospacing="0" w:line="240" w:lineRule="auto"/>
        <w:rPr>
          <w:rFonts w:ascii="Arial" w:hAnsi="Arial" w:cs="Arial"/>
          <w:color w:val="auto"/>
          <w:sz w:val="20"/>
          <w:szCs w:val="20"/>
          <w:lang w:val="en-GB"/>
        </w:rPr>
      </w:pPr>
    </w:p>
    <w:p w14:paraId="5FA49EBB" w14:textId="09DA3420" w:rsidR="002558A2" w:rsidRPr="00606E94" w:rsidRDefault="002558A2" w:rsidP="00314845">
      <w:pPr>
        <w:pStyle w:val="Heading3"/>
        <w:shd w:val="clear" w:color="auto" w:fill="B23463"/>
        <w:spacing w:line="240" w:lineRule="auto"/>
        <w:rPr>
          <w:color w:val="FFFFFF" w:themeColor="background1"/>
        </w:rPr>
      </w:pPr>
      <w:r w:rsidRPr="00606E94">
        <w:rPr>
          <w:color w:val="FFFFFF" w:themeColor="background1"/>
        </w:rPr>
        <w:t xml:space="preserve">Important information for </w:t>
      </w:r>
      <w:r w:rsidR="00CC0285">
        <w:rPr>
          <w:color w:val="FFFFFF" w:themeColor="background1"/>
        </w:rPr>
        <w:t>Infant Class Size appeals only (</w:t>
      </w:r>
      <w:r w:rsidRPr="00606E94">
        <w:rPr>
          <w:color w:val="FFFFFF" w:themeColor="background1"/>
        </w:rPr>
        <w:t>Reception, Year 1 and Year 2</w:t>
      </w:r>
      <w:r w:rsidR="00CC0285">
        <w:rPr>
          <w:color w:val="FFFFFF" w:themeColor="background1"/>
        </w:rPr>
        <w:t>)</w:t>
      </w:r>
    </w:p>
    <w:p w14:paraId="496A50A3" w14:textId="77777777" w:rsidR="002558A2" w:rsidRPr="00453F88" w:rsidRDefault="002558A2" w:rsidP="00314845">
      <w:pPr>
        <w:pStyle w:val="NormalWeb"/>
        <w:spacing w:before="0" w:beforeAutospacing="0" w:after="0" w:afterAutospacing="0" w:line="240" w:lineRule="auto"/>
        <w:rPr>
          <w:rFonts w:ascii="Arial" w:hAnsi="Arial" w:cs="Arial"/>
          <w:color w:val="auto"/>
          <w:lang w:val="en-GB"/>
        </w:rPr>
      </w:pPr>
      <w:r w:rsidRPr="00453F88">
        <w:rPr>
          <w:rFonts w:ascii="Arial" w:hAnsi="Arial" w:cs="Arial"/>
          <w:color w:val="auto"/>
          <w:lang w:val="en-GB"/>
        </w:rPr>
        <w:t>Parents have the right of appeal for a place at any school named as a preference on your application, that you have been refused a place at.</w:t>
      </w:r>
    </w:p>
    <w:p w14:paraId="0EA45BDA" w14:textId="77777777" w:rsidR="002558A2" w:rsidRPr="00CC0285" w:rsidRDefault="002558A2" w:rsidP="00314845">
      <w:pPr>
        <w:pStyle w:val="NormalWeb"/>
        <w:spacing w:before="0" w:beforeAutospacing="0" w:after="0" w:afterAutospacing="0" w:line="240" w:lineRule="auto"/>
        <w:rPr>
          <w:rFonts w:ascii="Arial" w:hAnsi="Arial" w:cs="Arial"/>
          <w:color w:val="auto"/>
          <w:sz w:val="10"/>
          <w:szCs w:val="10"/>
          <w:lang w:val="en-GB"/>
        </w:rPr>
      </w:pPr>
    </w:p>
    <w:p w14:paraId="52647D7B" w14:textId="77777777" w:rsidR="002558A2" w:rsidRPr="00453F88" w:rsidRDefault="002558A2" w:rsidP="00314845">
      <w:pPr>
        <w:pStyle w:val="NormalWeb"/>
        <w:spacing w:before="0" w:beforeAutospacing="0" w:after="0" w:afterAutospacing="0" w:line="240" w:lineRule="auto"/>
        <w:rPr>
          <w:rFonts w:ascii="Arial" w:hAnsi="Arial" w:cs="Arial"/>
          <w:color w:val="auto"/>
          <w:lang w:val="en-GB"/>
        </w:rPr>
      </w:pPr>
      <w:r w:rsidRPr="00453F88">
        <w:rPr>
          <w:rFonts w:ascii="Arial" w:hAnsi="Arial" w:cs="Arial"/>
          <w:color w:val="auto"/>
          <w:lang w:val="en-GB"/>
        </w:rPr>
        <w:t>Parents often find it frustrating when they realise how very limited the powers of the appeal panel are for infant class size appeals. This is being drawn to your attention now so you can make an informed decision on whether to appeal or not.</w:t>
      </w:r>
    </w:p>
    <w:p w14:paraId="742EB5DE" w14:textId="77777777" w:rsidR="002558A2" w:rsidRPr="00CC0285" w:rsidRDefault="002558A2" w:rsidP="00314845">
      <w:pPr>
        <w:pStyle w:val="NormalWeb"/>
        <w:spacing w:before="0" w:beforeAutospacing="0" w:after="0" w:afterAutospacing="0" w:line="240" w:lineRule="auto"/>
        <w:rPr>
          <w:rFonts w:ascii="Arial" w:hAnsi="Arial" w:cs="Arial"/>
          <w:color w:val="auto"/>
          <w:sz w:val="10"/>
          <w:szCs w:val="10"/>
          <w:lang w:val="en-GB"/>
        </w:rPr>
      </w:pPr>
    </w:p>
    <w:p w14:paraId="3F03EBDA" w14:textId="77777777" w:rsidR="002558A2" w:rsidRPr="00453F88" w:rsidRDefault="002558A2" w:rsidP="00314845">
      <w:pPr>
        <w:pStyle w:val="NormalWeb"/>
        <w:spacing w:before="0" w:beforeAutospacing="0" w:after="0" w:afterAutospacing="0" w:line="240" w:lineRule="auto"/>
        <w:rPr>
          <w:rFonts w:ascii="Arial" w:hAnsi="Arial" w:cs="Arial"/>
          <w:color w:val="auto"/>
          <w:lang w:val="en-GB"/>
        </w:rPr>
      </w:pPr>
      <w:r w:rsidRPr="00453F88">
        <w:rPr>
          <w:rFonts w:ascii="Arial" w:hAnsi="Arial" w:cs="Arial"/>
          <w:color w:val="auto"/>
          <w:lang w:val="en-GB"/>
        </w:rPr>
        <w:t>It is a legal requirement that infant classes (those where the majority of children will reach the age of 5, 6 or 7 during the school year) must not exceed 30 children to one teacher. This is known as “infant class size”.</w:t>
      </w:r>
    </w:p>
    <w:p w14:paraId="147BDABF" w14:textId="77777777" w:rsidR="002558A2" w:rsidRPr="00CC0285" w:rsidRDefault="002558A2" w:rsidP="00314845">
      <w:pPr>
        <w:pStyle w:val="NormalWeb"/>
        <w:spacing w:before="0" w:beforeAutospacing="0" w:after="0" w:afterAutospacing="0" w:line="240" w:lineRule="auto"/>
        <w:rPr>
          <w:rFonts w:ascii="Arial" w:hAnsi="Arial" w:cs="Arial"/>
          <w:color w:val="auto"/>
          <w:sz w:val="10"/>
          <w:szCs w:val="10"/>
          <w:lang w:val="en-GB"/>
        </w:rPr>
      </w:pPr>
    </w:p>
    <w:p w14:paraId="6E838EFA" w14:textId="77777777" w:rsidR="002558A2" w:rsidRPr="00453F88" w:rsidRDefault="002558A2" w:rsidP="00314845">
      <w:pPr>
        <w:pStyle w:val="NormalWeb"/>
        <w:spacing w:before="0" w:beforeAutospacing="0" w:after="0" w:afterAutospacing="0" w:line="240" w:lineRule="auto"/>
        <w:rPr>
          <w:rFonts w:ascii="Arial" w:hAnsi="Arial" w:cs="Arial"/>
          <w:color w:val="auto"/>
          <w:lang w:val="en-GB"/>
        </w:rPr>
      </w:pPr>
      <w:r w:rsidRPr="00453F88">
        <w:rPr>
          <w:rFonts w:ascii="Arial" w:hAnsi="Arial" w:cs="Arial"/>
          <w:color w:val="auto"/>
          <w:lang w:val="en-GB"/>
        </w:rPr>
        <w:t>The panel may only uphold the appeal where:</w:t>
      </w:r>
    </w:p>
    <w:p w14:paraId="4810F27F" w14:textId="77777777" w:rsidR="002558A2" w:rsidRPr="00CC0285" w:rsidRDefault="002558A2" w:rsidP="00314845">
      <w:pPr>
        <w:pStyle w:val="NormalWeb"/>
        <w:spacing w:before="0" w:beforeAutospacing="0" w:after="0" w:afterAutospacing="0" w:line="240" w:lineRule="auto"/>
        <w:rPr>
          <w:rFonts w:ascii="Arial" w:hAnsi="Arial" w:cs="Arial"/>
          <w:color w:val="auto"/>
          <w:sz w:val="10"/>
          <w:szCs w:val="10"/>
          <w:lang w:val="en-GB"/>
        </w:rPr>
      </w:pPr>
    </w:p>
    <w:p w14:paraId="4D33DEB5" w14:textId="230077CD" w:rsidR="002558A2" w:rsidRPr="00453F88" w:rsidRDefault="002558A2" w:rsidP="00314845">
      <w:pPr>
        <w:pStyle w:val="NormalWeb"/>
        <w:numPr>
          <w:ilvl w:val="0"/>
          <w:numId w:val="4"/>
        </w:numPr>
        <w:spacing w:before="0" w:beforeAutospacing="0" w:after="0" w:afterAutospacing="0" w:line="240" w:lineRule="auto"/>
        <w:rPr>
          <w:rFonts w:ascii="Arial" w:hAnsi="Arial" w:cs="Arial"/>
          <w:color w:val="auto"/>
          <w:lang w:val="en-GB"/>
        </w:rPr>
      </w:pPr>
      <w:r w:rsidRPr="00453F88">
        <w:rPr>
          <w:rFonts w:ascii="Arial" w:hAnsi="Arial" w:cs="Arial"/>
          <w:color w:val="auto"/>
          <w:lang w:val="en-GB"/>
        </w:rPr>
        <w:t xml:space="preserve">it finds that the admission of additional children would not breach the infant class size </w:t>
      </w:r>
      <w:r w:rsidR="00A475BA" w:rsidRPr="00453F88">
        <w:rPr>
          <w:rFonts w:ascii="Arial" w:hAnsi="Arial" w:cs="Arial"/>
          <w:color w:val="auto"/>
          <w:lang w:val="en-GB"/>
        </w:rPr>
        <w:t>limit.</w:t>
      </w:r>
    </w:p>
    <w:p w14:paraId="59F3A729" w14:textId="77777777" w:rsidR="002558A2" w:rsidRPr="00CC0285" w:rsidRDefault="002558A2" w:rsidP="00314845">
      <w:pPr>
        <w:pStyle w:val="NormalWeb"/>
        <w:spacing w:before="0" w:beforeAutospacing="0" w:after="0" w:afterAutospacing="0" w:line="240" w:lineRule="auto"/>
        <w:ind w:left="720"/>
        <w:rPr>
          <w:rFonts w:ascii="Arial" w:hAnsi="Arial" w:cs="Arial"/>
          <w:color w:val="auto"/>
          <w:sz w:val="10"/>
          <w:szCs w:val="10"/>
          <w:lang w:val="en-GB"/>
        </w:rPr>
      </w:pPr>
    </w:p>
    <w:p w14:paraId="7360AED3" w14:textId="7A41BBD3" w:rsidR="002558A2" w:rsidRPr="00453F88" w:rsidRDefault="002558A2" w:rsidP="00314845">
      <w:pPr>
        <w:pStyle w:val="NormalWeb"/>
        <w:numPr>
          <w:ilvl w:val="0"/>
          <w:numId w:val="4"/>
        </w:numPr>
        <w:spacing w:before="0" w:beforeAutospacing="0" w:after="0" w:afterAutospacing="0" w:line="240" w:lineRule="auto"/>
        <w:rPr>
          <w:rFonts w:ascii="Arial" w:hAnsi="Arial" w:cs="Arial"/>
          <w:color w:val="auto"/>
          <w:lang w:val="en-GB"/>
        </w:rPr>
      </w:pPr>
      <w:r w:rsidRPr="00453F88">
        <w:rPr>
          <w:rFonts w:ascii="Arial" w:hAnsi="Arial" w:cs="Arial"/>
          <w:color w:val="auto"/>
          <w:lang w:val="en-GB"/>
        </w:rPr>
        <w:t xml:space="preserve">it finds that the admission arrangements did not comply with admissions law or were not correctly and impartially applied, and the child would have been offered a place if the arrangements had complied or had been correctly and impartially </w:t>
      </w:r>
      <w:r w:rsidR="00A475BA" w:rsidRPr="00453F88">
        <w:rPr>
          <w:rFonts w:ascii="Arial" w:hAnsi="Arial" w:cs="Arial"/>
          <w:color w:val="auto"/>
          <w:lang w:val="en-GB"/>
        </w:rPr>
        <w:t>applied.</w:t>
      </w:r>
    </w:p>
    <w:p w14:paraId="5F1FDA2C" w14:textId="77777777" w:rsidR="002558A2" w:rsidRPr="00CC0285" w:rsidRDefault="002558A2" w:rsidP="00314845">
      <w:pPr>
        <w:pStyle w:val="NormalWeb"/>
        <w:spacing w:before="0" w:beforeAutospacing="0" w:after="0" w:afterAutospacing="0" w:line="240" w:lineRule="auto"/>
        <w:ind w:left="720"/>
        <w:rPr>
          <w:rFonts w:ascii="Arial" w:hAnsi="Arial" w:cs="Arial"/>
          <w:color w:val="auto"/>
          <w:sz w:val="10"/>
          <w:szCs w:val="10"/>
          <w:lang w:val="en-GB"/>
        </w:rPr>
      </w:pPr>
    </w:p>
    <w:p w14:paraId="6401BE32" w14:textId="620B8433" w:rsidR="002558A2" w:rsidRPr="00453F88" w:rsidRDefault="002558A2" w:rsidP="00314845">
      <w:pPr>
        <w:pStyle w:val="NormalWeb"/>
        <w:numPr>
          <w:ilvl w:val="0"/>
          <w:numId w:val="4"/>
        </w:numPr>
        <w:spacing w:before="0" w:beforeAutospacing="0" w:after="0" w:afterAutospacing="0" w:line="240" w:lineRule="auto"/>
        <w:rPr>
          <w:rFonts w:ascii="Arial" w:hAnsi="Arial" w:cs="Arial"/>
          <w:color w:val="auto"/>
          <w:lang w:val="en-GB"/>
        </w:rPr>
      </w:pPr>
      <w:r w:rsidRPr="00453F88">
        <w:rPr>
          <w:rFonts w:ascii="Arial" w:hAnsi="Arial" w:cs="Arial"/>
          <w:color w:val="auto"/>
          <w:lang w:val="en-GB"/>
        </w:rPr>
        <w:t xml:space="preserve">it decides that the decision to refuse admission was perverse in light of the published admission </w:t>
      </w:r>
      <w:r w:rsidR="00307692" w:rsidRPr="00453F88">
        <w:rPr>
          <w:rFonts w:ascii="Arial" w:hAnsi="Arial" w:cs="Arial"/>
          <w:color w:val="auto"/>
          <w:lang w:val="en-GB"/>
        </w:rPr>
        <w:t>arrangements</w:t>
      </w:r>
      <w:r w:rsidR="00AA0BB0">
        <w:rPr>
          <w:rFonts w:ascii="Arial" w:hAnsi="Arial" w:cs="Arial"/>
          <w:color w:val="auto"/>
          <w:lang w:val="en-GB"/>
        </w:rPr>
        <w:t>.</w:t>
      </w:r>
    </w:p>
    <w:p w14:paraId="31EA79CD" w14:textId="77777777" w:rsidR="002558A2" w:rsidRPr="00CC0285" w:rsidRDefault="002558A2" w:rsidP="00314845">
      <w:pPr>
        <w:pStyle w:val="NormalWeb"/>
        <w:spacing w:before="0" w:beforeAutospacing="0" w:after="0" w:afterAutospacing="0" w:line="240" w:lineRule="auto"/>
        <w:rPr>
          <w:rFonts w:ascii="Arial" w:hAnsi="Arial" w:cs="Arial"/>
          <w:color w:val="auto"/>
          <w:sz w:val="10"/>
          <w:szCs w:val="10"/>
          <w:lang w:val="en-GB"/>
        </w:rPr>
      </w:pPr>
    </w:p>
    <w:p w14:paraId="1FE82A6C" w14:textId="77777777" w:rsidR="00877A82" w:rsidRDefault="002558A2" w:rsidP="00314845">
      <w:pPr>
        <w:pStyle w:val="NormalWeb"/>
        <w:spacing w:before="0" w:beforeAutospacing="0" w:after="0" w:afterAutospacing="0" w:line="240" w:lineRule="auto"/>
        <w:rPr>
          <w:rFonts w:ascii="Arial" w:hAnsi="Arial" w:cs="Arial"/>
          <w:color w:val="auto"/>
          <w:highlight w:val="white"/>
          <w:lang w:val="en-GB"/>
        </w:rPr>
      </w:pPr>
      <w:r w:rsidRPr="00453F88">
        <w:rPr>
          <w:rFonts w:ascii="Arial" w:hAnsi="Arial" w:cs="Arial"/>
          <w:color w:val="auto"/>
          <w:highlight w:val="white"/>
          <w:lang w:val="en-GB"/>
        </w:rPr>
        <w:t xml:space="preserve">Most parents who have been refused a place at their preferred school consider this refusal to be perverse. But the word has a stronger meaning in its legal sense. It means ‘beyond the range of responses open to a reasonable decision maker’, or ‘a decision which is so outrageous in its defiance of logic or of accepted moral standards that no sensible person who had applied their mind to the question could have arrived at it’. </w:t>
      </w:r>
    </w:p>
    <w:p w14:paraId="0AC4B18A" w14:textId="77777777" w:rsidR="00877A82" w:rsidRPr="00CC0285" w:rsidRDefault="00877A82" w:rsidP="00314845">
      <w:pPr>
        <w:pStyle w:val="NormalWeb"/>
        <w:spacing w:before="0" w:beforeAutospacing="0" w:after="0" w:afterAutospacing="0" w:line="240" w:lineRule="auto"/>
        <w:rPr>
          <w:rFonts w:ascii="Arial" w:hAnsi="Arial" w:cs="Arial"/>
          <w:color w:val="auto"/>
          <w:sz w:val="10"/>
          <w:szCs w:val="10"/>
          <w:lang w:val="en-GB"/>
        </w:rPr>
      </w:pPr>
    </w:p>
    <w:p w14:paraId="0B4F8E0F" w14:textId="28B033EC" w:rsidR="002558A2" w:rsidRPr="00453F88" w:rsidRDefault="002558A2" w:rsidP="00314845">
      <w:pPr>
        <w:pStyle w:val="NormalWeb"/>
        <w:spacing w:before="0" w:beforeAutospacing="0" w:after="0" w:afterAutospacing="0" w:line="240" w:lineRule="auto"/>
        <w:rPr>
          <w:rFonts w:ascii="Arial" w:hAnsi="Arial" w:cs="Arial"/>
          <w:b/>
          <w:color w:val="auto"/>
          <w:lang w:val="en-GB"/>
        </w:rPr>
      </w:pPr>
      <w:r w:rsidRPr="00453F88">
        <w:rPr>
          <w:rFonts w:ascii="Arial" w:hAnsi="Arial" w:cs="Arial"/>
          <w:b/>
          <w:color w:val="auto"/>
          <w:highlight w:val="white"/>
          <w:lang w:val="en-GB"/>
        </w:rPr>
        <w:t>A decision that makes it impossible for you to transport all your family to school on time, or even impossible for you to continue working, is very unlikely to be perverse. The courts have established this.</w:t>
      </w:r>
    </w:p>
    <w:p w14:paraId="06098E19" w14:textId="77777777" w:rsidR="002558A2" w:rsidRPr="00CC0285" w:rsidRDefault="002558A2" w:rsidP="00314845">
      <w:pPr>
        <w:pStyle w:val="NormalWeb"/>
        <w:spacing w:before="0" w:beforeAutospacing="0" w:after="0" w:afterAutospacing="0" w:line="240" w:lineRule="auto"/>
        <w:rPr>
          <w:rFonts w:ascii="Arial" w:hAnsi="Arial" w:cs="Arial"/>
          <w:color w:val="auto"/>
          <w:sz w:val="10"/>
          <w:szCs w:val="10"/>
          <w:lang w:val="en-GB"/>
        </w:rPr>
      </w:pPr>
    </w:p>
    <w:p w14:paraId="379D14D9" w14:textId="77777777" w:rsidR="002558A2" w:rsidRPr="00E75B07" w:rsidRDefault="002558A2" w:rsidP="00314845">
      <w:pPr>
        <w:spacing w:line="240" w:lineRule="auto"/>
        <w:rPr>
          <w:color w:val="0562C1"/>
        </w:rPr>
      </w:pPr>
      <w:r w:rsidRPr="00453F88">
        <w:rPr>
          <w:highlight w:val="white"/>
          <w:u w:color="000000"/>
          <w:lang w:eastAsia="en-GB"/>
        </w:rPr>
        <w:t>More information is available at</w:t>
      </w:r>
      <w:r w:rsidRPr="00453F88">
        <w:t xml:space="preserve"> </w:t>
      </w:r>
      <w:hyperlink r:id="rId8" w:tgtFrame="_blank" w:history="1">
        <w:r w:rsidRPr="0087761B">
          <w:rPr>
            <w:rStyle w:val="Hyperlink"/>
            <w:color w:val="0000FF"/>
          </w:rPr>
          <w:t>https://www.lgo.org.uk/make-a-complaint/fact-sheets/education/infant-class-size-appeals</w:t>
        </w:r>
      </w:hyperlink>
      <w:r w:rsidRPr="0087761B">
        <w:rPr>
          <w:color w:val="0000FF"/>
        </w:rPr>
        <w:t xml:space="preserve"> </w:t>
      </w:r>
    </w:p>
    <w:p w14:paraId="2035926A" w14:textId="77777777" w:rsidR="002558A2" w:rsidRPr="00CC0285" w:rsidRDefault="002558A2" w:rsidP="00314845">
      <w:pPr>
        <w:spacing w:line="240" w:lineRule="auto"/>
        <w:jc w:val="both"/>
        <w:rPr>
          <w:bCs/>
          <w:color w:val="404040"/>
          <w:sz w:val="20"/>
          <w:szCs w:val="20"/>
        </w:rPr>
      </w:pPr>
    </w:p>
    <w:p w14:paraId="423EAE38" w14:textId="0B3DC699" w:rsidR="002558A2" w:rsidRPr="0087761B" w:rsidRDefault="002558A2" w:rsidP="00314845">
      <w:pPr>
        <w:pStyle w:val="Heading2"/>
        <w:spacing w:line="240" w:lineRule="auto"/>
      </w:pPr>
      <w:r w:rsidRPr="0087761B">
        <w:t>Child</w:t>
      </w:r>
      <w:r w:rsidR="0045641B">
        <w:t>’</w:t>
      </w:r>
      <w:r w:rsidRPr="0087761B">
        <w:t>s details</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96"/>
        <w:gridCol w:w="8754"/>
      </w:tblGrid>
      <w:tr w:rsidR="0045641B" w:rsidRPr="00711914" w14:paraId="62B1066B" w14:textId="77777777" w:rsidTr="00416A20">
        <w:tc>
          <w:tcPr>
            <w:tcW w:w="1696" w:type="dxa"/>
          </w:tcPr>
          <w:p w14:paraId="47FB2091" w14:textId="246C1C6A" w:rsidR="0045641B" w:rsidRPr="00711914" w:rsidRDefault="0045641B" w:rsidP="00314845">
            <w:pPr>
              <w:spacing w:line="240" w:lineRule="auto"/>
              <w:rPr>
                <w:sz w:val="24"/>
                <w:szCs w:val="24"/>
              </w:rPr>
            </w:pPr>
            <w:r w:rsidRPr="00711914">
              <w:rPr>
                <w:sz w:val="24"/>
                <w:szCs w:val="24"/>
              </w:rPr>
              <w:t>First name</w:t>
            </w:r>
          </w:p>
        </w:tc>
        <w:tc>
          <w:tcPr>
            <w:tcW w:w="8754" w:type="dxa"/>
            <w:shd w:val="clear" w:color="auto" w:fill="E8B5C8"/>
          </w:tcPr>
          <w:p w14:paraId="081D2F6C" w14:textId="77777777" w:rsidR="0045641B" w:rsidRPr="00711914" w:rsidRDefault="0045641B" w:rsidP="00314845">
            <w:pPr>
              <w:spacing w:line="240" w:lineRule="auto"/>
              <w:rPr>
                <w:sz w:val="24"/>
                <w:szCs w:val="24"/>
              </w:rPr>
            </w:pPr>
          </w:p>
        </w:tc>
      </w:tr>
      <w:tr w:rsidR="0045641B" w:rsidRPr="00711914" w14:paraId="7014155E" w14:textId="77777777" w:rsidTr="00416A20">
        <w:tc>
          <w:tcPr>
            <w:tcW w:w="1696" w:type="dxa"/>
          </w:tcPr>
          <w:p w14:paraId="3C501BF3" w14:textId="77777777" w:rsidR="0045641B" w:rsidRPr="00711914" w:rsidRDefault="0045641B" w:rsidP="00314845">
            <w:pPr>
              <w:spacing w:line="240" w:lineRule="auto"/>
              <w:rPr>
                <w:sz w:val="24"/>
                <w:szCs w:val="24"/>
              </w:rPr>
            </w:pPr>
            <w:r w:rsidRPr="00711914">
              <w:rPr>
                <w:sz w:val="24"/>
                <w:szCs w:val="24"/>
              </w:rPr>
              <w:t>Last name</w:t>
            </w:r>
          </w:p>
        </w:tc>
        <w:tc>
          <w:tcPr>
            <w:tcW w:w="8754" w:type="dxa"/>
            <w:shd w:val="clear" w:color="auto" w:fill="E8B5C8"/>
          </w:tcPr>
          <w:p w14:paraId="684D1463" w14:textId="77777777" w:rsidR="0045641B" w:rsidRPr="00711914" w:rsidRDefault="0045641B" w:rsidP="00314845">
            <w:pPr>
              <w:spacing w:line="240" w:lineRule="auto"/>
              <w:rPr>
                <w:sz w:val="24"/>
                <w:szCs w:val="24"/>
              </w:rPr>
            </w:pPr>
          </w:p>
        </w:tc>
      </w:tr>
      <w:tr w:rsidR="0045641B" w:rsidRPr="00711914" w14:paraId="7D660933" w14:textId="77777777" w:rsidTr="00416A20">
        <w:tc>
          <w:tcPr>
            <w:tcW w:w="1696" w:type="dxa"/>
          </w:tcPr>
          <w:p w14:paraId="4D84BD92" w14:textId="77777777" w:rsidR="0045641B" w:rsidRPr="00711914" w:rsidRDefault="0045641B" w:rsidP="00314845">
            <w:pPr>
              <w:spacing w:line="240" w:lineRule="auto"/>
              <w:rPr>
                <w:sz w:val="24"/>
                <w:szCs w:val="24"/>
              </w:rPr>
            </w:pPr>
            <w:r w:rsidRPr="00711914">
              <w:rPr>
                <w:sz w:val="24"/>
                <w:szCs w:val="24"/>
              </w:rPr>
              <w:t>Date of birth</w:t>
            </w:r>
          </w:p>
        </w:tc>
        <w:tc>
          <w:tcPr>
            <w:tcW w:w="8754" w:type="dxa"/>
            <w:shd w:val="clear" w:color="auto" w:fill="E8B5C8"/>
          </w:tcPr>
          <w:p w14:paraId="78695EC8" w14:textId="77777777" w:rsidR="0045641B" w:rsidRPr="00711914" w:rsidRDefault="0045641B" w:rsidP="00314845">
            <w:pPr>
              <w:spacing w:line="240" w:lineRule="auto"/>
              <w:rPr>
                <w:sz w:val="24"/>
                <w:szCs w:val="24"/>
              </w:rPr>
            </w:pPr>
          </w:p>
        </w:tc>
      </w:tr>
      <w:tr w:rsidR="0045641B" w:rsidRPr="00711914" w14:paraId="222E621D" w14:textId="77777777" w:rsidTr="00416A20">
        <w:tc>
          <w:tcPr>
            <w:tcW w:w="1696" w:type="dxa"/>
          </w:tcPr>
          <w:p w14:paraId="3F94E552" w14:textId="63A8BF20" w:rsidR="0045641B" w:rsidRPr="00711914" w:rsidRDefault="0045641B" w:rsidP="00314845">
            <w:pPr>
              <w:spacing w:line="240" w:lineRule="auto"/>
              <w:rPr>
                <w:sz w:val="24"/>
                <w:szCs w:val="24"/>
              </w:rPr>
            </w:pPr>
            <w:r>
              <w:rPr>
                <w:sz w:val="24"/>
                <w:szCs w:val="24"/>
              </w:rPr>
              <w:t>A</w:t>
            </w:r>
            <w:r w:rsidRPr="00711914">
              <w:rPr>
                <w:sz w:val="24"/>
                <w:szCs w:val="24"/>
              </w:rPr>
              <w:t>ddress</w:t>
            </w:r>
          </w:p>
        </w:tc>
        <w:tc>
          <w:tcPr>
            <w:tcW w:w="8754" w:type="dxa"/>
            <w:shd w:val="clear" w:color="auto" w:fill="E8B5C8"/>
          </w:tcPr>
          <w:p w14:paraId="4E2E5201" w14:textId="77777777" w:rsidR="0045641B" w:rsidRPr="00711914" w:rsidRDefault="0045641B" w:rsidP="00314845">
            <w:pPr>
              <w:spacing w:line="240" w:lineRule="auto"/>
              <w:rPr>
                <w:sz w:val="24"/>
                <w:szCs w:val="24"/>
              </w:rPr>
            </w:pPr>
          </w:p>
          <w:p w14:paraId="620CDAAF" w14:textId="77777777" w:rsidR="0045641B" w:rsidRPr="00711914" w:rsidRDefault="0045641B" w:rsidP="00314845">
            <w:pPr>
              <w:spacing w:line="240" w:lineRule="auto"/>
              <w:rPr>
                <w:sz w:val="24"/>
                <w:szCs w:val="24"/>
              </w:rPr>
            </w:pPr>
          </w:p>
        </w:tc>
      </w:tr>
      <w:tr w:rsidR="0045641B" w:rsidRPr="00711914" w14:paraId="44D96454" w14:textId="77777777" w:rsidTr="00416A20">
        <w:tc>
          <w:tcPr>
            <w:tcW w:w="1696" w:type="dxa"/>
          </w:tcPr>
          <w:p w14:paraId="6876B3A5" w14:textId="77777777" w:rsidR="0045641B" w:rsidRPr="00711914" w:rsidRDefault="0045641B" w:rsidP="00314845">
            <w:pPr>
              <w:spacing w:line="240" w:lineRule="auto"/>
              <w:rPr>
                <w:sz w:val="24"/>
                <w:szCs w:val="24"/>
              </w:rPr>
            </w:pPr>
            <w:r w:rsidRPr="00711914">
              <w:rPr>
                <w:sz w:val="24"/>
                <w:szCs w:val="24"/>
              </w:rPr>
              <w:t>Postcode</w:t>
            </w:r>
          </w:p>
        </w:tc>
        <w:tc>
          <w:tcPr>
            <w:tcW w:w="8754" w:type="dxa"/>
            <w:shd w:val="clear" w:color="auto" w:fill="E8B5C8"/>
          </w:tcPr>
          <w:p w14:paraId="2CD6BB3A" w14:textId="77777777" w:rsidR="0045641B" w:rsidRPr="00711914" w:rsidRDefault="0045641B" w:rsidP="00314845">
            <w:pPr>
              <w:spacing w:line="240" w:lineRule="auto"/>
              <w:rPr>
                <w:sz w:val="24"/>
                <w:szCs w:val="24"/>
              </w:rPr>
            </w:pPr>
          </w:p>
        </w:tc>
      </w:tr>
    </w:tbl>
    <w:p w14:paraId="62BEC80F" w14:textId="77777777" w:rsidR="002558A2" w:rsidRPr="00CC0285" w:rsidRDefault="002558A2" w:rsidP="00314845">
      <w:pPr>
        <w:spacing w:line="240" w:lineRule="auto"/>
        <w:jc w:val="both"/>
        <w:rPr>
          <w:bCs/>
          <w:sz w:val="20"/>
          <w:szCs w:val="16"/>
        </w:rPr>
      </w:pPr>
    </w:p>
    <w:p w14:paraId="4C0DC70F" w14:textId="55AB4AC7" w:rsidR="002558A2" w:rsidRPr="0087761B" w:rsidRDefault="002558A2" w:rsidP="00314845">
      <w:pPr>
        <w:pStyle w:val="Heading2"/>
        <w:spacing w:line="240" w:lineRule="auto"/>
      </w:pPr>
      <w:r w:rsidRPr="0087761B">
        <w:t>School appealing for</w:t>
      </w:r>
    </w:p>
    <w:tbl>
      <w:tblPr>
        <w:tblW w:w="10490"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2405"/>
        <w:gridCol w:w="8085"/>
      </w:tblGrid>
      <w:tr w:rsidR="0087761B" w:rsidRPr="0087761B" w14:paraId="5765F1A8" w14:textId="77777777" w:rsidTr="00C53758">
        <w:trPr>
          <w:trHeight w:val="610"/>
        </w:trPr>
        <w:tc>
          <w:tcPr>
            <w:tcW w:w="2405" w:type="dxa"/>
            <w:shd w:val="clear" w:color="auto" w:fill="auto"/>
            <w:vAlign w:val="center"/>
          </w:tcPr>
          <w:p w14:paraId="479A5B99" w14:textId="77777777" w:rsidR="002558A2" w:rsidRPr="0087761B" w:rsidRDefault="002558A2" w:rsidP="00314845">
            <w:pPr>
              <w:spacing w:line="240" w:lineRule="auto"/>
              <w:ind w:left="25"/>
            </w:pPr>
            <w:r w:rsidRPr="0087761B">
              <w:t>Name of the school being appealed for</w:t>
            </w:r>
          </w:p>
        </w:tc>
        <w:tc>
          <w:tcPr>
            <w:tcW w:w="8085" w:type="dxa"/>
            <w:shd w:val="clear" w:color="auto" w:fill="E8B5C8"/>
            <w:vAlign w:val="center"/>
          </w:tcPr>
          <w:p w14:paraId="07B8CB8F" w14:textId="77777777" w:rsidR="002558A2" w:rsidRPr="0087761B" w:rsidRDefault="002558A2" w:rsidP="00314845">
            <w:pPr>
              <w:spacing w:line="240" w:lineRule="auto"/>
              <w:jc w:val="both"/>
            </w:pPr>
          </w:p>
        </w:tc>
      </w:tr>
    </w:tbl>
    <w:p w14:paraId="7CF4A985" w14:textId="4946C548" w:rsidR="002558A2" w:rsidRPr="0087761B" w:rsidRDefault="002558A2" w:rsidP="00314845">
      <w:pPr>
        <w:pStyle w:val="Heading2"/>
        <w:spacing w:line="240" w:lineRule="auto"/>
      </w:pPr>
      <w:r w:rsidRPr="00D36E68">
        <w:rPr>
          <w:color w:val="404040"/>
        </w:rPr>
        <w:br w:type="page"/>
      </w:r>
      <w:r w:rsidRPr="0087761B">
        <w:lastRenderedPageBreak/>
        <w:t>Applicant details</w:t>
      </w:r>
    </w:p>
    <w:tbl>
      <w:tblPr>
        <w:tblW w:w="103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2518"/>
        <w:gridCol w:w="7825"/>
      </w:tblGrid>
      <w:tr w:rsidR="0087761B" w:rsidRPr="0087761B" w14:paraId="6870C16C" w14:textId="77777777" w:rsidTr="007D014B">
        <w:trPr>
          <w:trHeight w:val="397"/>
        </w:trPr>
        <w:tc>
          <w:tcPr>
            <w:tcW w:w="2518" w:type="dxa"/>
            <w:shd w:val="clear" w:color="auto" w:fill="auto"/>
            <w:vAlign w:val="center"/>
          </w:tcPr>
          <w:p w14:paraId="51185E4F" w14:textId="0F9CBFCB" w:rsidR="002558A2" w:rsidRPr="0087761B" w:rsidRDefault="002558A2" w:rsidP="00314845">
            <w:pPr>
              <w:spacing w:line="240" w:lineRule="auto"/>
            </w:pPr>
            <w:r w:rsidRPr="0087761B">
              <w:t>First name</w:t>
            </w:r>
          </w:p>
        </w:tc>
        <w:tc>
          <w:tcPr>
            <w:tcW w:w="7825" w:type="dxa"/>
            <w:shd w:val="clear" w:color="auto" w:fill="E8B5C8"/>
            <w:vAlign w:val="center"/>
          </w:tcPr>
          <w:p w14:paraId="2EE6D471" w14:textId="77777777" w:rsidR="002558A2" w:rsidRPr="0087761B" w:rsidRDefault="002558A2" w:rsidP="00314845">
            <w:pPr>
              <w:spacing w:line="240" w:lineRule="auto"/>
              <w:jc w:val="both"/>
            </w:pPr>
          </w:p>
        </w:tc>
      </w:tr>
      <w:tr w:rsidR="0087761B" w:rsidRPr="0087761B" w14:paraId="17C36D08" w14:textId="77777777" w:rsidTr="007D014B">
        <w:trPr>
          <w:trHeight w:val="397"/>
        </w:trPr>
        <w:tc>
          <w:tcPr>
            <w:tcW w:w="2518" w:type="dxa"/>
            <w:shd w:val="clear" w:color="auto" w:fill="auto"/>
            <w:vAlign w:val="center"/>
          </w:tcPr>
          <w:p w14:paraId="48B94C49" w14:textId="77777777" w:rsidR="002558A2" w:rsidRPr="0087761B" w:rsidRDefault="002558A2" w:rsidP="00314845">
            <w:pPr>
              <w:spacing w:line="240" w:lineRule="auto"/>
            </w:pPr>
            <w:r w:rsidRPr="0087761B">
              <w:t>Last name</w:t>
            </w:r>
          </w:p>
        </w:tc>
        <w:tc>
          <w:tcPr>
            <w:tcW w:w="7825" w:type="dxa"/>
            <w:shd w:val="clear" w:color="auto" w:fill="E8B5C8"/>
            <w:vAlign w:val="center"/>
          </w:tcPr>
          <w:p w14:paraId="07B0769F" w14:textId="77777777" w:rsidR="002558A2" w:rsidRPr="0087761B" w:rsidRDefault="002558A2" w:rsidP="00314845">
            <w:pPr>
              <w:spacing w:line="240" w:lineRule="auto"/>
              <w:jc w:val="both"/>
            </w:pPr>
          </w:p>
        </w:tc>
      </w:tr>
      <w:tr w:rsidR="0087761B" w:rsidRPr="0087761B" w14:paraId="185D72E2" w14:textId="77777777" w:rsidTr="007D014B">
        <w:trPr>
          <w:trHeight w:val="397"/>
        </w:trPr>
        <w:tc>
          <w:tcPr>
            <w:tcW w:w="2518" w:type="dxa"/>
            <w:shd w:val="clear" w:color="auto" w:fill="auto"/>
            <w:vAlign w:val="center"/>
          </w:tcPr>
          <w:p w14:paraId="3F3A9962" w14:textId="77777777" w:rsidR="002558A2" w:rsidRPr="0087761B" w:rsidRDefault="002558A2" w:rsidP="00314845">
            <w:pPr>
              <w:spacing w:line="240" w:lineRule="auto"/>
            </w:pPr>
            <w:r w:rsidRPr="0087761B">
              <w:t>Home phone</w:t>
            </w:r>
          </w:p>
        </w:tc>
        <w:tc>
          <w:tcPr>
            <w:tcW w:w="7825" w:type="dxa"/>
            <w:shd w:val="clear" w:color="auto" w:fill="E8B5C8"/>
            <w:vAlign w:val="center"/>
          </w:tcPr>
          <w:p w14:paraId="461B1766" w14:textId="77777777" w:rsidR="002558A2" w:rsidRPr="0087761B" w:rsidRDefault="002558A2" w:rsidP="00314845">
            <w:pPr>
              <w:spacing w:line="240" w:lineRule="auto"/>
              <w:jc w:val="both"/>
            </w:pPr>
          </w:p>
        </w:tc>
      </w:tr>
      <w:tr w:rsidR="0087761B" w:rsidRPr="0087761B" w14:paraId="75488B43" w14:textId="77777777" w:rsidTr="007D014B">
        <w:trPr>
          <w:trHeight w:val="397"/>
        </w:trPr>
        <w:tc>
          <w:tcPr>
            <w:tcW w:w="2518" w:type="dxa"/>
            <w:shd w:val="clear" w:color="auto" w:fill="auto"/>
            <w:vAlign w:val="center"/>
          </w:tcPr>
          <w:p w14:paraId="540CFEE0" w14:textId="77777777" w:rsidR="002558A2" w:rsidRPr="0087761B" w:rsidRDefault="002558A2" w:rsidP="00314845">
            <w:pPr>
              <w:spacing w:line="240" w:lineRule="auto"/>
            </w:pPr>
            <w:r w:rsidRPr="0087761B">
              <w:t>Mobile phone</w:t>
            </w:r>
          </w:p>
        </w:tc>
        <w:tc>
          <w:tcPr>
            <w:tcW w:w="7825" w:type="dxa"/>
            <w:shd w:val="clear" w:color="auto" w:fill="E8B5C8"/>
            <w:vAlign w:val="center"/>
          </w:tcPr>
          <w:p w14:paraId="119AA8C0" w14:textId="77777777" w:rsidR="002558A2" w:rsidRPr="0087761B" w:rsidRDefault="002558A2" w:rsidP="00314845">
            <w:pPr>
              <w:spacing w:line="240" w:lineRule="auto"/>
              <w:jc w:val="both"/>
            </w:pPr>
          </w:p>
        </w:tc>
      </w:tr>
      <w:tr w:rsidR="0087761B" w:rsidRPr="0087761B" w14:paraId="3A4D0CFB" w14:textId="77777777" w:rsidTr="007D014B">
        <w:trPr>
          <w:trHeight w:val="397"/>
        </w:trPr>
        <w:tc>
          <w:tcPr>
            <w:tcW w:w="2518" w:type="dxa"/>
            <w:shd w:val="clear" w:color="auto" w:fill="auto"/>
            <w:vAlign w:val="center"/>
          </w:tcPr>
          <w:p w14:paraId="7B138E69" w14:textId="77777777" w:rsidR="002558A2" w:rsidRPr="0087761B" w:rsidRDefault="002558A2" w:rsidP="00314845">
            <w:pPr>
              <w:spacing w:line="240" w:lineRule="auto"/>
            </w:pPr>
            <w:r w:rsidRPr="0087761B">
              <w:t>Email address</w:t>
            </w:r>
          </w:p>
        </w:tc>
        <w:tc>
          <w:tcPr>
            <w:tcW w:w="7825" w:type="dxa"/>
            <w:shd w:val="clear" w:color="auto" w:fill="E8B5C8"/>
            <w:vAlign w:val="center"/>
          </w:tcPr>
          <w:p w14:paraId="384B42C3" w14:textId="77777777" w:rsidR="002558A2" w:rsidRPr="0087761B" w:rsidRDefault="002558A2" w:rsidP="00314845">
            <w:pPr>
              <w:spacing w:line="240" w:lineRule="auto"/>
              <w:jc w:val="both"/>
            </w:pPr>
          </w:p>
        </w:tc>
      </w:tr>
      <w:tr w:rsidR="0087761B" w:rsidRPr="0087761B" w14:paraId="1099083B" w14:textId="77777777" w:rsidTr="007D014B">
        <w:trPr>
          <w:trHeight w:val="397"/>
        </w:trPr>
        <w:tc>
          <w:tcPr>
            <w:tcW w:w="2518" w:type="dxa"/>
            <w:shd w:val="clear" w:color="auto" w:fill="auto"/>
            <w:vAlign w:val="center"/>
          </w:tcPr>
          <w:p w14:paraId="38F7C05E" w14:textId="77777777" w:rsidR="002558A2" w:rsidRPr="0087761B" w:rsidRDefault="002558A2" w:rsidP="00314845">
            <w:pPr>
              <w:spacing w:line="240" w:lineRule="auto"/>
            </w:pPr>
            <w:r w:rsidRPr="0087761B">
              <w:t>Relationship to child</w:t>
            </w:r>
          </w:p>
          <w:p w14:paraId="139B9F0F" w14:textId="3265947B" w:rsidR="002558A2" w:rsidRPr="0087761B" w:rsidRDefault="00725BB1" w:rsidP="00314845">
            <w:pPr>
              <w:spacing w:line="240" w:lineRule="auto"/>
              <w:rPr>
                <w:i/>
              </w:rPr>
            </w:pPr>
            <w:r w:rsidRPr="00725BB1">
              <w:rPr>
                <w:i/>
                <w:sz w:val="20"/>
                <w:szCs w:val="20"/>
              </w:rPr>
              <w:t>(</w:t>
            </w:r>
            <w:r w:rsidR="002558A2" w:rsidRPr="00725BB1">
              <w:rPr>
                <w:i/>
                <w:sz w:val="20"/>
                <w:szCs w:val="20"/>
              </w:rPr>
              <w:t>e.g. mother</w:t>
            </w:r>
            <w:r>
              <w:rPr>
                <w:i/>
                <w:sz w:val="20"/>
                <w:szCs w:val="20"/>
              </w:rPr>
              <w:t xml:space="preserve"> or</w:t>
            </w:r>
            <w:r w:rsidR="002558A2" w:rsidRPr="00725BB1">
              <w:rPr>
                <w:i/>
                <w:sz w:val="20"/>
                <w:szCs w:val="20"/>
              </w:rPr>
              <w:t xml:space="preserve"> father</w:t>
            </w:r>
            <w:r w:rsidRPr="00725BB1">
              <w:rPr>
                <w:i/>
                <w:sz w:val="20"/>
                <w:szCs w:val="20"/>
              </w:rPr>
              <w:t>)</w:t>
            </w:r>
          </w:p>
        </w:tc>
        <w:tc>
          <w:tcPr>
            <w:tcW w:w="7825" w:type="dxa"/>
            <w:shd w:val="clear" w:color="auto" w:fill="E8B5C8"/>
            <w:vAlign w:val="center"/>
          </w:tcPr>
          <w:p w14:paraId="5431ABCF" w14:textId="77777777" w:rsidR="002558A2" w:rsidRPr="0087761B" w:rsidRDefault="002558A2" w:rsidP="00314845">
            <w:pPr>
              <w:spacing w:line="240" w:lineRule="auto"/>
              <w:jc w:val="both"/>
            </w:pPr>
          </w:p>
        </w:tc>
      </w:tr>
    </w:tbl>
    <w:p w14:paraId="59DD85B7" w14:textId="77777777" w:rsidR="002558A2" w:rsidRPr="00A11A5F" w:rsidRDefault="002558A2" w:rsidP="00314845">
      <w:pPr>
        <w:spacing w:line="240" w:lineRule="auto"/>
        <w:jc w:val="both"/>
        <w:rPr>
          <w:bCs/>
          <w:sz w:val="10"/>
          <w:szCs w:val="10"/>
        </w:rPr>
      </w:pPr>
    </w:p>
    <w:tbl>
      <w:tblPr>
        <w:tblW w:w="1034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8784"/>
        <w:gridCol w:w="850"/>
        <w:gridCol w:w="709"/>
      </w:tblGrid>
      <w:tr w:rsidR="00484C97" w:rsidRPr="0087761B" w14:paraId="5AFB063A" w14:textId="77777777" w:rsidTr="00E44633">
        <w:trPr>
          <w:trHeight w:val="397"/>
        </w:trPr>
        <w:tc>
          <w:tcPr>
            <w:tcW w:w="8784" w:type="dxa"/>
            <w:shd w:val="clear" w:color="auto" w:fill="auto"/>
            <w:vAlign w:val="center"/>
          </w:tcPr>
          <w:p w14:paraId="6A3A47A5" w14:textId="77777777" w:rsidR="00484C97" w:rsidRPr="0087761B" w:rsidRDefault="00484C97" w:rsidP="00314845">
            <w:pPr>
              <w:spacing w:line="240" w:lineRule="auto"/>
            </w:pPr>
          </w:p>
        </w:tc>
        <w:tc>
          <w:tcPr>
            <w:tcW w:w="850" w:type="dxa"/>
            <w:shd w:val="clear" w:color="auto" w:fill="B23463"/>
            <w:vAlign w:val="center"/>
          </w:tcPr>
          <w:p w14:paraId="58DB75DB" w14:textId="774C7D3B" w:rsidR="00484C97" w:rsidRPr="00416A20" w:rsidRDefault="00484C97" w:rsidP="00314845">
            <w:pPr>
              <w:spacing w:line="240" w:lineRule="auto"/>
              <w:jc w:val="center"/>
              <w:rPr>
                <w:b/>
                <w:bCs/>
                <w:color w:val="FFFFFF" w:themeColor="background1"/>
              </w:rPr>
            </w:pPr>
            <w:r w:rsidRPr="00416A20">
              <w:rPr>
                <w:b/>
                <w:bCs/>
                <w:color w:val="FFFFFF" w:themeColor="background1"/>
              </w:rPr>
              <w:t>Yes</w:t>
            </w:r>
          </w:p>
        </w:tc>
        <w:tc>
          <w:tcPr>
            <w:tcW w:w="709" w:type="dxa"/>
            <w:shd w:val="clear" w:color="auto" w:fill="B23463"/>
            <w:vAlign w:val="center"/>
          </w:tcPr>
          <w:p w14:paraId="7645487E" w14:textId="17AB8FA6" w:rsidR="00484C97" w:rsidRPr="00416A20" w:rsidRDefault="00484C97" w:rsidP="00314845">
            <w:pPr>
              <w:spacing w:line="240" w:lineRule="auto"/>
              <w:jc w:val="center"/>
              <w:rPr>
                <w:b/>
                <w:bCs/>
                <w:color w:val="FFFFFF" w:themeColor="background1"/>
              </w:rPr>
            </w:pPr>
            <w:r w:rsidRPr="00416A20">
              <w:rPr>
                <w:b/>
                <w:bCs/>
                <w:color w:val="FFFFFF" w:themeColor="background1"/>
              </w:rPr>
              <w:t>No</w:t>
            </w:r>
          </w:p>
        </w:tc>
      </w:tr>
      <w:tr w:rsidR="0087761B" w:rsidRPr="0087761B" w14:paraId="6F640C60" w14:textId="77777777" w:rsidTr="00E44633">
        <w:trPr>
          <w:trHeight w:val="397"/>
        </w:trPr>
        <w:tc>
          <w:tcPr>
            <w:tcW w:w="8784" w:type="dxa"/>
            <w:shd w:val="clear" w:color="auto" w:fill="auto"/>
            <w:vAlign w:val="center"/>
          </w:tcPr>
          <w:p w14:paraId="4A6A9D5F" w14:textId="4F8B9829" w:rsidR="002558A2" w:rsidRPr="00E44633" w:rsidRDefault="002558A2" w:rsidP="00314845">
            <w:pPr>
              <w:spacing w:line="240" w:lineRule="auto"/>
            </w:pPr>
            <w:r w:rsidRPr="0087761B">
              <w:t>Do you intend on attending the appeal hearing</w:t>
            </w:r>
            <w:r w:rsidR="00E44633">
              <w:t>,</w:t>
            </w:r>
            <w:r w:rsidRPr="00E44633">
              <w:t xml:space="preserve"> held virtually on MS Teams</w:t>
            </w:r>
            <w:r w:rsidR="00E44633" w:rsidRPr="00E44633">
              <w:t>?</w:t>
            </w:r>
          </w:p>
        </w:tc>
        <w:tc>
          <w:tcPr>
            <w:tcW w:w="850" w:type="dxa"/>
            <w:shd w:val="clear" w:color="auto" w:fill="E8B5C8"/>
            <w:vAlign w:val="center"/>
          </w:tcPr>
          <w:p w14:paraId="7724250B" w14:textId="7E2DF2B1" w:rsidR="002558A2" w:rsidRPr="0087761B" w:rsidRDefault="002558A2" w:rsidP="00314845">
            <w:pPr>
              <w:spacing w:line="240" w:lineRule="auto"/>
              <w:jc w:val="center"/>
            </w:pPr>
          </w:p>
        </w:tc>
        <w:tc>
          <w:tcPr>
            <w:tcW w:w="709" w:type="dxa"/>
            <w:shd w:val="clear" w:color="auto" w:fill="E8B5C8"/>
            <w:vAlign w:val="center"/>
          </w:tcPr>
          <w:p w14:paraId="40AE078A" w14:textId="2BB29C96" w:rsidR="002558A2" w:rsidRPr="0087761B" w:rsidRDefault="002558A2" w:rsidP="00314845">
            <w:pPr>
              <w:spacing w:line="240" w:lineRule="auto"/>
              <w:jc w:val="center"/>
            </w:pPr>
          </w:p>
        </w:tc>
      </w:tr>
      <w:tr w:rsidR="0087761B" w:rsidRPr="0087761B" w14:paraId="2AE66C0E" w14:textId="77777777" w:rsidTr="00E44633">
        <w:trPr>
          <w:trHeight w:val="397"/>
        </w:trPr>
        <w:tc>
          <w:tcPr>
            <w:tcW w:w="8784" w:type="dxa"/>
            <w:shd w:val="clear" w:color="auto" w:fill="auto"/>
            <w:vAlign w:val="center"/>
          </w:tcPr>
          <w:p w14:paraId="49FBE126" w14:textId="3EDAD262" w:rsidR="002558A2" w:rsidRPr="0087761B" w:rsidRDefault="002558A2" w:rsidP="00314845">
            <w:pPr>
              <w:spacing w:line="240" w:lineRule="auto"/>
            </w:pPr>
            <w:r w:rsidRPr="0087761B">
              <w:t xml:space="preserve">Do you require a translator to be </w:t>
            </w:r>
            <w:r w:rsidRPr="00E44633">
              <w:t>provided</w:t>
            </w:r>
            <w:r w:rsidR="00CC0285">
              <w:t>?</w:t>
            </w:r>
            <w:r w:rsidRPr="00E44633">
              <w:t xml:space="preserve"> </w:t>
            </w:r>
            <w:r w:rsidR="00E44633" w:rsidRPr="00962CDB">
              <w:rPr>
                <w:i/>
                <w:iCs/>
                <w:sz w:val="20"/>
                <w:szCs w:val="20"/>
              </w:rPr>
              <w:t>(</w:t>
            </w:r>
            <w:r w:rsidR="001843C1" w:rsidRPr="00962CDB">
              <w:rPr>
                <w:i/>
                <w:iCs/>
                <w:sz w:val="20"/>
                <w:szCs w:val="20"/>
              </w:rPr>
              <w:t>Free</w:t>
            </w:r>
            <w:r w:rsidRPr="00962CDB">
              <w:rPr>
                <w:i/>
                <w:iCs/>
                <w:sz w:val="20"/>
                <w:szCs w:val="20"/>
              </w:rPr>
              <w:t xml:space="preserve"> of charge</w:t>
            </w:r>
            <w:r w:rsidR="00E44633" w:rsidRPr="00962CDB">
              <w:rPr>
                <w:i/>
                <w:iCs/>
                <w:sz w:val="20"/>
                <w:szCs w:val="20"/>
              </w:rPr>
              <w:t>)</w:t>
            </w:r>
          </w:p>
        </w:tc>
        <w:tc>
          <w:tcPr>
            <w:tcW w:w="850" w:type="dxa"/>
            <w:shd w:val="clear" w:color="auto" w:fill="E8B5C8"/>
            <w:vAlign w:val="center"/>
          </w:tcPr>
          <w:p w14:paraId="5EF9506F" w14:textId="608D4882" w:rsidR="002558A2" w:rsidRPr="0087761B" w:rsidRDefault="002558A2" w:rsidP="00314845">
            <w:pPr>
              <w:spacing w:line="240" w:lineRule="auto"/>
              <w:jc w:val="center"/>
            </w:pPr>
          </w:p>
        </w:tc>
        <w:tc>
          <w:tcPr>
            <w:tcW w:w="709" w:type="dxa"/>
            <w:shd w:val="clear" w:color="auto" w:fill="E8B5C8"/>
            <w:vAlign w:val="center"/>
          </w:tcPr>
          <w:p w14:paraId="1D8FA62A" w14:textId="43C46617" w:rsidR="002558A2" w:rsidRPr="0087761B" w:rsidRDefault="002558A2" w:rsidP="00314845">
            <w:pPr>
              <w:spacing w:line="240" w:lineRule="auto"/>
              <w:jc w:val="center"/>
            </w:pPr>
          </w:p>
        </w:tc>
      </w:tr>
    </w:tbl>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964"/>
        <w:gridCol w:w="6379"/>
      </w:tblGrid>
      <w:tr w:rsidR="006055BE" w:rsidRPr="00E44633" w14:paraId="1F6FB3CF" w14:textId="77777777" w:rsidTr="006055BE">
        <w:tc>
          <w:tcPr>
            <w:tcW w:w="3964" w:type="dxa"/>
          </w:tcPr>
          <w:p w14:paraId="0E2AE560" w14:textId="37758929" w:rsidR="006055BE" w:rsidRPr="00E44633" w:rsidRDefault="006055BE" w:rsidP="00314845">
            <w:pPr>
              <w:spacing w:line="240" w:lineRule="auto"/>
              <w:rPr>
                <w:sz w:val="24"/>
                <w:szCs w:val="24"/>
              </w:rPr>
            </w:pPr>
            <w:r w:rsidRPr="00E44633">
              <w:rPr>
                <w:sz w:val="24"/>
                <w:szCs w:val="24"/>
              </w:rPr>
              <w:t>If yes, which language is required?</w:t>
            </w:r>
          </w:p>
        </w:tc>
        <w:tc>
          <w:tcPr>
            <w:tcW w:w="6379" w:type="dxa"/>
            <w:shd w:val="clear" w:color="auto" w:fill="E8B5C8"/>
          </w:tcPr>
          <w:p w14:paraId="1EAE4A93" w14:textId="77777777" w:rsidR="006055BE" w:rsidRPr="00E44633" w:rsidRDefault="006055BE" w:rsidP="00314845">
            <w:pPr>
              <w:spacing w:line="240" w:lineRule="auto"/>
              <w:rPr>
                <w:sz w:val="24"/>
                <w:szCs w:val="24"/>
              </w:rPr>
            </w:pPr>
          </w:p>
        </w:tc>
      </w:tr>
    </w:tbl>
    <w:p w14:paraId="0180E762" w14:textId="77777777" w:rsidR="006055BE" w:rsidRPr="00A11A5F" w:rsidRDefault="006055BE" w:rsidP="00314845">
      <w:pPr>
        <w:spacing w:line="240" w:lineRule="auto"/>
        <w:rPr>
          <w:sz w:val="20"/>
          <w:szCs w:val="20"/>
        </w:rPr>
      </w:pPr>
    </w:p>
    <w:p w14:paraId="4FAC4DF1" w14:textId="0F3A1A4C" w:rsidR="002558A2" w:rsidRPr="0087761B" w:rsidRDefault="002558A2" w:rsidP="00314845">
      <w:pPr>
        <w:pStyle w:val="Heading2"/>
        <w:spacing w:line="240" w:lineRule="auto"/>
      </w:pPr>
      <w:r w:rsidRPr="0087761B">
        <w:t>Declaration</w:t>
      </w:r>
    </w:p>
    <w:p w14:paraId="2037072C" w14:textId="77777777" w:rsidR="002558A2" w:rsidRPr="0087761B" w:rsidRDefault="002558A2" w:rsidP="00314845">
      <w:pPr>
        <w:spacing w:line="240" w:lineRule="auto"/>
        <w:rPr>
          <w:sz w:val="20"/>
          <w:lang w:eastAsia="en-GB"/>
        </w:rPr>
      </w:pPr>
      <w:r w:rsidRPr="0087761B">
        <w:rPr>
          <w:sz w:val="20"/>
          <w:lang w:eastAsia="en-GB"/>
        </w:rPr>
        <w:t xml:space="preserve">North Somerset Council is registered with the Information Commissioner’s Office for the purposes of processing personal data. </w:t>
      </w:r>
    </w:p>
    <w:p w14:paraId="7A1AD6AF" w14:textId="77777777" w:rsidR="002558A2" w:rsidRPr="00465FB4" w:rsidRDefault="002558A2" w:rsidP="00314845">
      <w:pPr>
        <w:spacing w:line="240" w:lineRule="auto"/>
        <w:rPr>
          <w:sz w:val="10"/>
          <w:szCs w:val="10"/>
          <w:lang w:eastAsia="en-GB"/>
        </w:rPr>
      </w:pPr>
    </w:p>
    <w:p w14:paraId="72AADE26" w14:textId="485038CF" w:rsidR="002558A2" w:rsidRPr="0087761B" w:rsidRDefault="002558A2" w:rsidP="00314845">
      <w:pPr>
        <w:spacing w:line="240" w:lineRule="auto"/>
        <w:rPr>
          <w:sz w:val="20"/>
          <w:lang w:eastAsia="en-GB"/>
        </w:rPr>
      </w:pPr>
      <w:r w:rsidRPr="0087761B">
        <w:rPr>
          <w:sz w:val="20"/>
          <w:lang w:eastAsia="en-GB"/>
        </w:rPr>
        <w:t xml:space="preserve">The information you provide will be held and used in accordance with the requirements of UK and European data protection law. The information will form part of your </w:t>
      </w:r>
      <w:r w:rsidR="008A21AB" w:rsidRPr="0087761B">
        <w:rPr>
          <w:sz w:val="20"/>
          <w:lang w:eastAsia="en-GB"/>
        </w:rPr>
        <w:t>school</w:t>
      </w:r>
      <w:r w:rsidRPr="0087761B">
        <w:rPr>
          <w:sz w:val="20"/>
          <w:lang w:eastAsia="en-GB"/>
        </w:rPr>
        <w:t xml:space="preserve"> appeals account, which will be held for two years.</w:t>
      </w:r>
    </w:p>
    <w:p w14:paraId="20194B45" w14:textId="77777777" w:rsidR="002558A2" w:rsidRPr="00465FB4" w:rsidRDefault="002558A2" w:rsidP="00314845">
      <w:pPr>
        <w:spacing w:line="240" w:lineRule="auto"/>
        <w:rPr>
          <w:sz w:val="10"/>
          <w:szCs w:val="10"/>
          <w:lang w:eastAsia="en-GB"/>
        </w:rPr>
      </w:pPr>
    </w:p>
    <w:p w14:paraId="05696C76" w14:textId="77777777" w:rsidR="002558A2" w:rsidRPr="0087761B" w:rsidRDefault="002558A2" w:rsidP="00314845">
      <w:pPr>
        <w:spacing w:line="240" w:lineRule="auto"/>
        <w:rPr>
          <w:sz w:val="20"/>
          <w:lang w:eastAsia="en-GB"/>
        </w:rPr>
      </w:pPr>
      <w:r w:rsidRPr="0087761B">
        <w:rPr>
          <w:sz w:val="20"/>
          <w:lang w:eastAsia="en-GB"/>
        </w:rPr>
        <w:t>Unless otherwise agreed with you, we will only collect the minimum personal data required to deliver the service, which includes child’s name date of birth and home address, applicant name address and contact information. It does not include any special category personal information, or information relating to criminal convictions or offences.</w:t>
      </w:r>
    </w:p>
    <w:p w14:paraId="3872AEE7" w14:textId="77777777" w:rsidR="002558A2" w:rsidRPr="00465FB4" w:rsidRDefault="002558A2" w:rsidP="00314845">
      <w:pPr>
        <w:spacing w:line="240" w:lineRule="auto"/>
        <w:rPr>
          <w:sz w:val="10"/>
          <w:szCs w:val="10"/>
          <w:lang w:eastAsia="en-GB"/>
        </w:rPr>
      </w:pPr>
    </w:p>
    <w:p w14:paraId="22ACAB10" w14:textId="31DF34E8" w:rsidR="002558A2" w:rsidRPr="0087761B" w:rsidRDefault="002558A2" w:rsidP="00314845">
      <w:pPr>
        <w:spacing w:line="240" w:lineRule="auto"/>
        <w:rPr>
          <w:sz w:val="20"/>
          <w:lang w:eastAsia="en-GB"/>
        </w:rPr>
      </w:pPr>
      <w:r w:rsidRPr="0087761B">
        <w:rPr>
          <w:sz w:val="20"/>
          <w:lang w:eastAsia="en-GB"/>
        </w:rPr>
        <w:t xml:space="preserve">The information will be used for the administration of School Appeals; our statutory duty under the School Admissions Code </w:t>
      </w:r>
      <w:r w:rsidR="00314845">
        <w:rPr>
          <w:sz w:val="20"/>
          <w:lang w:eastAsia="en-GB"/>
        </w:rPr>
        <w:t>September 2021</w:t>
      </w:r>
      <w:r w:rsidRPr="0087761B">
        <w:rPr>
          <w:sz w:val="20"/>
          <w:lang w:eastAsia="en-GB"/>
        </w:rPr>
        <w:t xml:space="preserve"> (GDPR Article 6(1)(c)).</w:t>
      </w:r>
    </w:p>
    <w:p w14:paraId="552B41CE" w14:textId="77777777" w:rsidR="002558A2" w:rsidRPr="00465FB4" w:rsidRDefault="002558A2" w:rsidP="00314845">
      <w:pPr>
        <w:spacing w:line="240" w:lineRule="auto"/>
        <w:rPr>
          <w:sz w:val="10"/>
          <w:szCs w:val="10"/>
          <w:lang w:eastAsia="en-GB"/>
        </w:rPr>
      </w:pPr>
    </w:p>
    <w:p w14:paraId="77885021" w14:textId="77777777" w:rsidR="002558A2" w:rsidRPr="0087761B" w:rsidRDefault="002558A2" w:rsidP="00314845">
      <w:pPr>
        <w:spacing w:line="240" w:lineRule="auto"/>
        <w:rPr>
          <w:sz w:val="20"/>
          <w:lang w:eastAsia="en-GB"/>
        </w:rPr>
      </w:pPr>
      <w:r w:rsidRPr="0087761B">
        <w:rPr>
          <w:sz w:val="20"/>
          <w:lang w:eastAsia="en-GB"/>
        </w:rPr>
        <w:t>We will not use your personal information in a way that may cause you unwarranted nuisance. Failure to provide the information could result in the school appeal not being processed.</w:t>
      </w:r>
    </w:p>
    <w:p w14:paraId="4376E917" w14:textId="77777777" w:rsidR="002558A2" w:rsidRPr="00465FB4" w:rsidRDefault="002558A2" w:rsidP="00314845">
      <w:pPr>
        <w:spacing w:line="240" w:lineRule="auto"/>
        <w:rPr>
          <w:sz w:val="10"/>
          <w:szCs w:val="10"/>
          <w:lang w:eastAsia="en-GB"/>
        </w:rPr>
      </w:pPr>
    </w:p>
    <w:p w14:paraId="43D8EECC" w14:textId="1CE8D8D0" w:rsidR="002558A2" w:rsidRPr="0087761B" w:rsidRDefault="002558A2" w:rsidP="00314845">
      <w:pPr>
        <w:spacing w:line="240" w:lineRule="auto"/>
        <w:rPr>
          <w:sz w:val="20"/>
          <w:lang w:eastAsia="en-GB"/>
        </w:rPr>
      </w:pPr>
      <w:r w:rsidRPr="0087761B">
        <w:rPr>
          <w:sz w:val="20"/>
          <w:lang w:eastAsia="en-GB"/>
        </w:rPr>
        <w:t>The information provided may be shared with schools, other council departments, other councils, North Somerset Community Partnership and Early Years setting (</w:t>
      </w:r>
      <w:r w:rsidR="001843C1" w:rsidRPr="0087761B">
        <w:rPr>
          <w:sz w:val="20"/>
          <w:lang w:eastAsia="en-GB"/>
        </w:rPr>
        <w:t>e.g.,</w:t>
      </w:r>
      <w:r w:rsidRPr="0087761B">
        <w:rPr>
          <w:sz w:val="20"/>
          <w:lang w:eastAsia="en-GB"/>
        </w:rPr>
        <w:t xml:space="preserve"> pre-schools), who have demonstrated that they have a lawful and legitimate interest in the information.  The information will be used for the purposes of arranging and hearing a school appeal. At no point is your data shared or processed outside of the UK.</w:t>
      </w:r>
    </w:p>
    <w:p w14:paraId="744DE0F9" w14:textId="77777777" w:rsidR="002558A2" w:rsidRPr="00465FB4" w:rsidRDefault="002558A2" w:rsidP="00314845">
      <w:pPr>
        <w:spacing w:line="240" w:lineRule="auto"/>
        <w:rPr>
          <w:sz w:val="10"/>
          <w:szCs w:val="10"/>
          <w:lang w:eastAsia="en-GB"/>
        </w:rPr>
      </w:pPr>
    </w:p>
    <w:p w14:paraId="6ABC9AA1" w14:textId="77777777" w:rsidR="002558A2" w:rsidRPr="0087761B" w:rsidRDefault="002558A2" w:rsidP="00314845">
      <w:pPr>
        <w:spacing w:line="240" w:lineRule="auto"/>
        <w:rPr>
          <w:sz w:val="20"/>
          <w:lang w:eastAsia="en-GB"/>
        </w:rPr>
      </w:pPr>
      <w:r w:rsidRPr="0087761B">
        <w:rPr>
          <w:sz w:val="20"/>
          <w:lang w:eastAsia="en-GB"/>
        </w:rPr>
        <w:t>We may lawfully disclose information to public sector agencies to prevent or detect fraud or other crime, or to support the national fraud initiatives and protect public funds under the Local Audit and Accountability Act 2014. Under the conditions of the Digital Economy Act 2017, we may also share personal data provided to us with other public authorities as defined in the Act, for the purposes of fraud or crime detection or prevention, to recover monies owed to us, to improve public service delivery, or for statistical research. We do not share the information with other organisations for commercial purposes.</w:t>
      </w:r>
    </w:p>
    <w:p w14:paraId="6084FB29" w14:textId="77777777" w:rsidR="002558A2" w:rsidRPr="00465FB4" w:rsidRDefault="002558A2" w:rsidP="00314845">
      <w:pPr>
        <w:spacing w:line="240" w:lineRule="auto"/>
        <w:rPr>
          <w:sz w:val="10"/>
          <w:szCs w:val="10"/>
          <w:lang w:eastAsia="en-GB"/>
        </w:rPr>
      </w:pPr>
    </w:p>
    <w:p w14:paraId="68A44A94" w14:textId="2BD6B735" w:rsidR="002558A2" w:rsidRPr="00D36E68" w:rsidRDefault="002558A2" w:rsidP="00314845">
      <w:pPr>
        <w:spacing w:line="240" w:lineRule="auto"/>
        <w:rPr>
          <w:color w:val="404040"/>
          <w:sz w:val="20"/>
          <w:lang w:eastAsia="en-GB"/>
        </w:rPr>
      </w:pPr>
      <w:r w:rsidRPr="0087761B">
        <w:rPr>
          <w:sz w:val="20"/>
          <w:lang w:eastAsia="en-GB"/>
        </w:rPr>
        <w:t xml:space="preserve">You have the right to see the personal data we process about you, as well as the right of objection, rectification, </w:t>
      </w:r>
      <w:r w:rsidR="008A21AB" w:rsidRPr="0087761B">
        <w:rPr>
          <w:sz w:val="20"/>
          <w:lang w:eastAsia="en-GB"/>
        </w:rPr>
        <w:t>restriction,</w:t>
      </w:r>
      <w:r w:rsidRPr="0087761B">
        <w:rPr>
          <w:sz w:val="20"/>
          <w:lang w:eastAsia="en-GB"/>
        </w:rPr>
        <w:t xml:space="preserve"> and erasure in some circumstances. For details of how to make such a request, please click </w:t>
      </w:r>
      <w:hyperlink r:id="rId9" w:history="1">
        <w:r w:rsidRPr="0087761B">
          <w:rPr>
            <w:rStyle w:val="Hyperlink"/>
            <w:color w:val="0000FF"/>
            <w:sz w:val="20"/>
            <w:lang w:eastAsia="en-GB"/>
          </w:rPr>
          <w:t>here</w:t>
        </w:r>
      </w:hyperlink>
      <w:r w:rsidRPr="00D36E68">
        <w:rPr>
          <w:color w:val="404040"/>
          <w:sz w:val="20"/>
          <w:lang w:eastAsia="en-GB"/>
        </w:rPr>
        <w:t xml:space="preserve">. </w:t>
      </w:r>
    </w:p>
    <w:p w14:paraId="01CE052F" w14:textId="77777777" w:rsidR="002558A2" w:rsidRPr="00465FB4" w:rsidRDefault="002558A2" w:rsidP="00314845">
      <w:pPr>
        <w:spacing w:line="240" w:lineRule="auto"/>
        <w:rPr>
          <w:color w:val="404040"/>
          <w:sz w:val="10"/>
          <w:szCs w:val="10"/>
          <w:lang w:eastAsia="en-GB"/>
        </w:rPr>
      </w:pPr>
    </w:p>
    <w:p w14:paraId="57A98163" w14:textId="77777777" w:rsidR="002558A2" w:rsidRPr="00D36E68" w:rsidRDefault="002558A2" w:rsidP="00314845">
      <w:pPr>
        <w:spacing w:line="240" w:lineRule="auto"/>
        <w:rPr>
          <w:color w:val="404040"/>
          <w:sz w:val="20"/>
          <w:lang w:eastAsia="en-GB"/>
        </w:rPr>
      </w:pPr>
      <w:r w:rsidRPr="0087761B">
        <w:rPr>
          <w:sz w:val="20"/>
          <w:lang w:eastAsia="en-GB"/>
        </w:rPr>
        <w:t xml:space="preserve">If you have any questions or concerns about the way we process your personal data, our Data Protection Officer can be contacted at </w:t>
      </w:r>
      <w:hyperlink r:id="rId10" w:history="1">
        <w:r w:rsidRPr="0087761B">
          <w:rPr>
            <w:rStyle w:val="Hyperlink"/>
            <w:color w:val="0000FF"/>
            <w:sz w:val="20"/>
            <w:lang w:eastAsia="en-GB"/>
          </w:rPr>
          <w:t>DPO@n-somerset.gov.uk</w:t>
        </w:r>
      </w:hyperlink>
      <w:r w:rsidRPr="00D36E68">
        <w:rPr>
          <w:color w:val="404040"/>
          <w:sz w:val="20"/>
          <w:lang w:eastAsia="en-GB"/>
        </w:rPr>
        <w:t>.</w:t>
      </w:r>
    </w:p>
    <w:p w14:paraId="1CD59E58" w14:textId="77777777" w:rsidR="002558A2" w:rsidRPr="005000B8" w:rsidRDefault="002558A2" w:rsidP="00314845">
      <w:pPr>
        <w:spacing w:line="240" w:lineRule="auto"/>
        <w:jc w:val="both"/>
        <w:rPr>
          <w:color w:val="404040"/>
          <w:sz w:val="10"/>
          <w:szCs w:val="10"/>
          <w:lang w:eastAsia="en-GB"/>
        </w:rPr>
      </w:pPr>
    </w:p>
    <w:p w14:paraId="4A284540" w14:textId="570E041E" w:rsidR="002558A2" w:rsidRPr="005E251A" w:rsidRDefault="002558A2" w:rsidP="00314845">
      <w:pPr>
        <w:spacing w:line="240" w:lineRule="auto"/>
        <w:rPr>
          <w:b/>
          <w:i/>
        </w:rPr>
      </w:pPr>
      <w:r w:rsidRPr="005E251A">
        <w:rPr>
          <w:b/>
          <w:i/>
        </w:rPr>
        <w:t xml:space="preserve">I certify that I am the person with parental responsibility for </w:t>
      </w:r>
      <w:r w:rsidR="00BA6806" w:rsidRPr="005E251A">
        <w:rPr>
          <w:b/>
          <w:i/>
        </w:rPr>
        <w:t>this</w:t>
      </w:r>
      <w:r w:rsidRPr="005E251A">
        <w:rPr>
          <w:b/>
          <w:i/>
        </w:rPr>
        <w:t xml:space="preserve"> child</w:t>
      </w:r>
      <w:r w:rsidR="00A86383">
        <w:rPr>
          <w:b/>
          <w:i/>
        </w:rPr>
        <w:t>,</w:t>
      </w:r>
      <w:r w:rsidRPr="005E251A">
        <w:rPr>
          <w:b/>
          <w:i/>
        </w:rPr>
        <w:t xml:space="preserve"> and the information given is true and to the best of my knowledge and belief.</w:t>
      </w:r>
    </w:p>
    <w:p w14:paraId="05F57355" w14:textId="77777777" w:rsidR="002558A2" w:rsidRPr="00314845" w:rsidRDefault="002558A2" w:rsidP="00314845">
      <w:pPr>
        <w:spacing w:line="240" w:lineRule="auto"/>
        <w:ind w:left="142"/>
        <w:jc w:val="both"/>
        <w:rPr>
          <w:bCs/>
          <w:sz w:val="12"/>
          <w:szCs w:val="12"/>
        </w:rPr>
      </w:pPr>
    </w:p>
    <w:tbl>
      <w:tblPr>
        <w:tblW w:w="10632" w:type="dxa"/>
        <w:tblInd w:w="-14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386"/>
        <w:gridCol w:w="6431"/>
        <w:gridCol w:w="865"/>
        <w:gridCol w:w="1950"/>
      </w:tblGrid>
      <w:tr w:rsidR="0087761B" w:rsidRPr="0087761B" w14:paraId="391ECBBB" w14:textId="77777777" w:rsidTr="00E56BA7">
        <w:trPr>
          <w:trHeight w:val="397"/>
        </w:trPr>
        <w:tc>
          <w:tcPr>
            <w:tcW w:w="1386" w:type="dxa"/>
            <w:shd w:val="clear" w:color="auto" w:fill="auto"/>
            <w:vAlign w:val="center"/>
          </w:tcPr>
          <w:p w14:paraId="34563781" w14:textId="77777777" w:rsidR="002558A2" w:rsidRPr="0010382A" w:rsidRDefault="002558A2" w:rsidP="00314845">
            <w:pPr>
              <w:spacing w:before="240" w:after="240" w:line="240" w:lineRule="auto"/>
              <w:ind w:left="142"/>
            </w:pPr>
            <w:r w:rsidRPr="0010382A">
              <w:t>Signature</w:t>
            </w:r>
          </w:p>
        </w:tc>
        <w:tc>
          <w:tcPr>
            <w:tcW w:w="6431" w:type="dxa"/>
            <w:shd w:val="clear" w:color="auto" w:fill="E8B5C8"/>
            <w:vAlign w:val="center"/>
          </w:tcPr>
          <w:p w14:paraId="6A9C2F78" w14:textId="77777777" w:rsidR="002558A2" w:rsidRPr="0087761B" w:rsidRDefault="002558A2" w:rsidP="00314845">
            <w:pPr>
              <w:spacing w:before="240" w:after="240" w:line="240" w:lineRule="auto"/>
              <w:ind w:left="39"/>
              <w:jc w:val="both"/>
              <w:rPr>
                <w:sz w:val="40"/>
                <w:szCs w:val="32"/>
              </w:rPr>
            </w:pPr>
          </w:p>
        </w:tc>
        <w:tc>
          <w:tcPr>
            <w:tcW w:w="865" w:type="dxa"/>
            <w:shd w:val="clear" w:color="auto" w:fill="auto"/>
            <w:vAlign w:val="center"/>
          </w:tcPr>
          <w:p w14:paraId="04D6061C" w14:textId="77777777" w:rsidR="002558A2" w:rsidRPr="0087761B" w:rsidRDefault="002558A2" w:rsidP="00314845">
            <w:pPr>
              <w:spacing w:before="240" w:after="240" w:line="240" w:lineRule="auto"/>
              <w:ind w:left="142"/>
            </w:pPr>
            <w:r w:rsidRPr="0087761B">
              <w:t>Date</w:t>
            </w:r>
          </w:p>
        </w:tc>
        <w:tc>
          <w:tcPr>
            <w:tcW w:w="1950" w:type="dxa"/>
            <w:shd w:val="clear" w:color="auto" w:fill="E8B5C8"/>
            <w:vAlign w:val="center"/>
          </w:tcPr>
          <w:p w14:paraId="21B508C9" w14:textId="77777777" w:rsidR="002558A2" w:rsidRPr="0087761B" w:rsidRDefault="002558A2" w:rsidP="00314845">
            <w:pPr>
              <w:spacing w:before="240" w:after="240" w:line="240" w:lineRule="auto"/>
              <w:jc w:val="both"/>
              <w:rPr>
                <w:sz w:val="40"/>
                <w:szCs w:val="32"/>
              </w:rPr>
            </w:pPr>
          </w:p>
        </w:tc>
      </w:tr>
    </w:tbl>
    <w:p w14:paraId="4E6DF092" w14:textId="77777777" w:rsidR="00B47322" w:rsidRDefault="00B47322" w:rsidP="00314845">
      <w:pPr>
        <w:pStyle w:val="Heading2"/>
        <w:spacing w:line="240" w:lineRule="auto"/>
      </w:pPr>
    </w:p>
    <w:p w14:paraId="129110D2" w14:textId="7FD94D0D" w:rsidR="00AD1C18" w:rsidRDefault="003559EA" w:rsidP="00314845">
      <w:pPr>
        <w:pStyle w:val="Heading2"/>
        <w:spacing w:line="240" w:lineRule="auto"/>
      </w:pPr>
      <w:r w:rsidRPr="00B47322">
        <w:br w:type="page"/>
      </w:r>
      <w:r w:rsidR="0045641B">
        <w:lastRenderedPageBreak/>
        <w:t>R</w:t>
      </w:r>
      <w:r w:rsidR="002558A2" w:rsidRPr="0087761B">
        <w:t>easons for appealing</w:t>
      </w:r>
    </w:p>
    <w:p w14:paraId="3992B9FD" w14:textId="506FB3A7" w:rsidR="001125CB" w:rsidRPr="00C72D61" w:rsidRDefault="001125CB" w:rsidP="00314845">
      <w:pPr>
        <w:shd w:val="clear" w:color="auto" w:fill="B23463"/>
        <w:spacing w:line="240" w:lineRule="auto"/>
        <w:rPr>
          <w:color w:val="FFFFFF" w:themeColor="background1"/>
        </w:rPr>
      </w:pPr>
      <w:r w:rsidRPr="00C72D61">
        <w:rPr>
          <w:color w:val="FFFFFF" w:themeColor="background1"/>
        </w:rPr>
        <w:t xml:space="preserve">Please use this section, and additional pages </w:t>
      </w:r>
      <w:r w:rsidR="00F66A91">
        <w:rPr>
          <w:color w:val="FFFFFF" w:themeColor="background1"/>
        </w:rPr>
        <w:t>if</w:t>
      </w:r>
      <w:r w:rsidRPr="00C72D61">
        <w:rPr>
          <w:color w:val="FFFFFF" w:themeColor="background1"/>
        </w:rPr>
        <w:t xml:space="preserve"> needed, to give </w:t>
      </w:r>
      <w:r w:rsidR="00A46BFB">
        <w:rPr>
          <w:color w:val="FFFFFF" w:themeColor="background1"/>
        </w:rPr>
        <w:t>the</w:t>
      </w:r>
      <w:r w:rsidRPr="00C72D61">
        <w:rPr>
          <w:color w:val="FFFFFF" w:themeColor="background1"/>
        </w:rPr>
        <w:t xml:space="preserve"> reasons for </w:t>
      </w:r>
      <w:r w:rsidR="00F66A91">
        <w:rPr>
          <w:color w:val="FFFFFF" w:themeColor="background1"/>
        </w:rPr>
        <w:t xml:space="preserve">your </w:t>
      </w:r>
      <w:r w:rsidRPr="00C72D61">
        <w:rPr>
          <w:color w:val="FFFFFF" w:themeColor="background1"/>
        </w:rPr>
        <w:t>appeal</w:t>
      </w:r>
      <w:r w:rsidR="001E65FA">
        <w:rPr>
          <w:color w:val="FFFFFF" w:themeColor="background1"/>
        </w:rPr>
        <w:t xml:space="preserve">, including any evidence that you feel supports </w:t>
      </w:r>
      <w:r w:rsidR="005E11D0">
        <w:rPr>
          <w:color w:val="FFFFFF" w:themeColor="background1"/>
        </w:rPr>
        <w:t xml:space="preserve">and </w:t>
      </w:r>
      <w:r w:rsidR="005E11D0" w:rsidRPr="005E11D0">
        <w:rPr>
          <w:color w:val="FFFFFF" w:themeColor="background1"/>
        </w:rPr>
        <w:t>substantiate</w:t>
      </w:r>
      <w:r w:rsidR="005E11D0">
        <w:rPr>
          <w:color w:val="FFFFFF" w:themeColor="background1"/>
        </w:rPr>
        <w:t xml:space="preserve">s </w:t>
      </w:r>
      <w:r w:rsidR="001E65FA">
        <w:rPr>
          <w:color w:val="FFFFFF" w:themeColor="background1"/>
        </w:rPr>
        <w:t>your case.</w:t>
      </w:r>
    </w:p>
    <w:p w14:paraId="4AB07539" w14:textId="21C0AE55" w:rsidR="001125CB" w:rsidRDefault="001125CB" w:rsidP="00314845">
      <w:pPr>
        <w:spacing w:line="240" w:lineRule="auto"/>
      </w:pPr>
    </w:p>
    <w:p w14:paraId="77ECB8B6" w14:textId="77777777" w:rsidR="00C71166" w:rsidRPr="001125CB" w:rsidRDefault="00C71166" w:rsidP="00314845">
      <w:pPr>
        <w:spacing w:line="240" w:lineRule="auto"/>
      </w:pPr>
    </w:p>
    <w:sectPr w:rsidR="00C71166" w:rsidRPr="001125CB" w:rsidSect="002D4622">
      <w:headerReference w:type="default" r:id="rId11"/>
      <w:footerReference w:type="default" r:id="rId12"/>
      <w:headerReference w:type="first" r:id="rId13"/>
      <w:pgSz w:w="11900" w:h="16840"/>
      <w:pgMar w:top="720" w:right="720" w:bottom="720" w:left="720" w:header="1134"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5DA1C" w14:textId="77777777" w:rsidR="00DA574B" w:rsidRDefault="00DA574B" w:rsidP="00D73C32">
      <w:r>
        <w:separator/>
      </w:r>
    </w:p>
  </w:endnote>
  <w:endnote w:type="continuationSeparator" w:id="0">
    <w:p w14:paraId="4AB7176F" w14:textId="77777777" w:rsidR="00DA574B" w:rsidRDefault="00DA574B" w:rsidP="00D73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0A35C" w14:textId="4CFC4436" w:rsidR="00AD1C18" w:rsidRPr="00AD1C18" w:rsidRDefault="00AD1C18" w:rsidP="00D73C32">
    <w:pPr>
      <w:pStyle w:val="Footer"/>
    </w:pPr>
    <w:r w:rsidRPr="00711635">
      <w:t>www.n-somerset.gov.uk</w:t>
    </w:r>
    <w:r w:rsidR="00B47322">
      <w:t>/school-admissions</w:t>
    </w:r>
    <w:r w:rsidRPr="00711635">
      <w:t xml:space="preserve"> – Town Hall, Weston-super-Mare </w:t>
    </w:r>
    <w:r w:rsidRPr="00D57F39">
      <w:t>BS23</w:t>
    </w:r>
    <w:r w:rsidRPr="00711635">
      <w:t xml:space="preserve"> 1UJ</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EF864" w14:textId="77777777" w:rsidR="00DA574B" w:rsidRDefault="00DA574B" w:rsidP="00D73C32">
      <w:r>
        <w:separator/>
      </w:r>
    </w:p>
  </w:footnote>
  <w:footnote w:type="continuationSeparator" w:id="0">
    <w:p w14:paraId="420350AF" w14:textId="77777777" w:rsidR="00DA574B" w:rsidRDefault="00DA574B" w:rsidP="00D73C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2B4B2" w14:textId="2C4585ED" w:rsidR="00AD1C18" w:rsidRPr="00D5651B" w:rsidRDefault="002D4622" w:rsidP="00D73C32">
    <w:pPr>
      <w:pStyle w:val="Header"/>
    </w:pPr>
    <w:r>
      <w:rPr>
        <w:noProof/>
      </w:rPr>
      <mc:AlternateContent>
        <mc:Choice Requires="wps">
          <w:drawing>
            <wp:anchor distT="0" distB="0" distL="114300" distR="114300" simplePos="0" relativeHeight="251669504" behindDoc="0" locked="0" layoutInCell="1" allowOverlap="1" wp14:anchorId="7DF3A1A4" wp14:editId="5019840D">
              <wp:simplePos x="0" y="0"/>
              <wp:positionH relativeFrom="column">
                <wp:posOffset>106045</wp:posOffset>
              </wp:positionH>
              <wp:positionV relativeFrom="paragraph">
                <wp:posOffset>-370840</wp:posOffset>
              </wp:positionV>
              <wp:extent cx="1466850" cy="212090"/>
              <wp:effectExtent l="0" t="0" r="0" b="0"/>
              <wp:wrapSquare wrapText="bothSides"/>
              <wp:docPr id="262119538"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1466850" cy="212090"/>
                      </a:xfrm>
                      <a:prstGeom prst="rect">
                        <a:avLst/>
                      </a:prstGeom>
                      <a:noFill/>
                      <a:ln w="6350">
                        <a:noFill/>
                      </a:ln>
                    </wps:spPr>
                    <wps:txbx>
                      <w:txbxContent>
                        <w:p w14:paraId="195369B9" w14:textId="7D3A60FC" w:rsidR="00763334" w:rsidRPr="001350EB" w:rsidRDefault="0045641B" w:rsidP="002D4622">
                          <w:pPr>
                            <w:pStyle w:val="Heading3"/>
                            <w:rPr>
                              <w:rFonts w:cs="Arial"/>
                              <w:lang w:val="en-US"/>
                            </w:rPr>
                          </w:pPr>
                          <w:r>
                            <w:t>School appeal form</w:t>
                          </w:r>
                          <w:r w:rsidR="00763334" w:rsidRPr="00711635">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F3A1A4" id="_x0000_t202" coordsize="21600,21600" o:spt="202" path="m,l,21600r21600,l21600,xe">
              <v:stroke joinstyle="miter"/>
              <v:path gradientshapeok="t" o:connecttype="rect"/>
            </v:shapetype>
            <v:shape id="Text Box 1" o:spid="_x0000_s1026" type="#_x0000_t202" alt="&quot;&quot;" style="position:absolute;margin-left:8.35pt;margin-top:-29.2pt;width:115.5pt;height:1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" filled="f" stroked="f" strokeweight=".5pt">
              <v:textbox inset="0,0,0,0">
                <w:txbxContent>
                  <w:p w14:paraId="195369B9" w14:textId="7D3A60FC" w:rsidR="00763334" w:rsidRPr="001350EB" w:rsidRDefault="0045641B" w:rsidP="002D4622">
                    <w:pPr>
                      <w:pStyle w:val="Heading3"/>
                      <w:rPr>
                        <w:rFonts w:cs="Arial"/>
                        <w:lang w:val="en-US"/>
                      </w:rPr>
                    </w:pPr>
                    <w:r>
                      <w:t>School appeal form</w:t>
                    </w:r>
                    <w:r w:rsidR="00763334" w:rsidRPr="00711635">
                      <w:t xml:space="preserve"> </w:t>
                    </w:r>
                  </w:p>
                </w:txbxContent>
              </v:textbox>
              <w10:wrap type="square"/>
            </v:shape>
          </w:pict>
        </mc:Fallback>
      </mc:AlternateContent>
    </w:r>
    <w:r>
      <w:rPr>
        <w:noProof/>
      </w:rPr>
      <w:drawing>
        <wp:anchor distT="0" distB="0" distL="114300" distR="114300" simplePos="0" relativeHeight="251667456" behindDoc="1" locked="0" layoutInCell="1" allowOverlap="1" wp14:anchorId="763CDB15" wp14:editId="630B01B4">
          <wp:simplePos x="0" y="0"/>
          <wp:positionH relativeFrom="column">
            <wp:posOffset>-443552</wp:posOffset>
          </wp:positionH>
          <wp:positionV relativeFrom="paragraph">
            <wp:posOffset>-829272</wp:posOffset>
          </wp:positionV>
          <wp:extent cx="7529195" cy="10739082"/>
          <wp:effectExtent l="0" t="0" r="0" b="571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a:stretch>
                    <a:fillRect/>
                  </a:stretch>
                </pic:blipFill>
                <pic:spPr>
                  <a:xfrm>
                    <a:off x="0" y="0"/>
                    <a:ext cx="7542322" cy="10757806"/>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28B9C" w14:textId="416A59DE" w:rsidR="00AD1C18" w:rsidRDefault="00D5651B" w:rsidP="00D73C32">
    <w:pPr>
      <w:pStyle w:val="Header"/>
    </w:pPr>
    <w:r>
      <w:rPr>
        <w:noProof/>
      </w:rPr>
      <w:drawing>
        <wp:anchor distT="0" distB="0" distL="114300" distR="114300" simplePos="0" relativeHeight="251666432" behindDoc="1" locked="0" layoutInCell="1" allowOverlap="1" wp14:anchorId="6A7C54FD" wp14:editId="1F5662D0">
          <wp:simplePos x="0" y="0"/>
          <wp:positionH relativeFrom="column">
            <wp:posOffset>-457200</wp:posOffset>
          </wp:positionH>
          <wp:positionV relativeFrom="paragraph">
            <wp:posOffset>-727872</wp:posOffset>
          </wp:positionV>
          <wp:extent cx="7570046" cy="10699846"/>
          <wp:effectExtent l="0" t="0" r="0" b="635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stretch>
                    <a:fillRect/>
                  </a:stretch>
                </pic:blipFill>
                <pic:spPr>
                  <a:xfrm>
                    <a:off x="0" y="0"/>
                    <a:ext cx="7570046" cy="1069984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C18EC"/>
    <w:multiLevelType w:val="hybridMultilevel"/>
    <w:tmpl w:val="8E20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E7091"/>
    <w:multiLevelType w:val="hybridMultilevel"/>
    <w:tmpl w:val="76540FD0"/>
    <w:lvl w:ilvl="0" w:tplc="E7AEBA00">
      <w:start w:val="1"/>
      <w:numFmt w:val="bullet"/>
      <w:pStyle w:val="ListParagraph"/>
      <w:lvlText w:val=""/>
      <w:lvlJc w:val="left"/>
      <w:pPr>
        <w:ind w:left="720" w:hanging="360"/>
      </w:pPr>
      <w:rPr>
        <w:rFonts w:ascii="Symbol" w:hAnsi="Symbol" w:hint="default"/>
        <w:color w:val="B83A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3419A"/>
    <w:multiLevelType w:val="hybridMultilevel"/>
    <w:tmpl w:val="FF3C3ED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A74797"/>
    <w:multiLevelType w:val="hybridMultilevel"/>
    <w:tmpl w:val="7A2ED538"/>
    <w:lvl w:ilvl="0" w:tplc="DA5C9FE6">
      <w:start w:val="1"/>
      <w:numFmt w:val="bullet"/>
      <w:lvlText w:val=""/>
      <w:lvlJc w:val="left"/>
      <w:pPr>
        <w:ind w:left="720" w:hanging="360"/>
      </w:pPr>
      <w:rPr>
        <w:rFonts w:ascii="Symbol" w:hAnsi="Symbol" w:hint="default"/>
        <w:color w:val="49AB5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90188291">
    <w:abstractNumId w:val="0"/>
  </w:num>
  <w:num w:numId="2" w16cid:durableId="959533069">
    <w:abstractNumId w:val="3"/>
  </w:num>
  <w:num w:numId="3" w16cid:durableId="1961838911">
    <w:abstractNumId w:val="1"/>
  </w:num>
  <w:num w:numId="4" w16cid:durableId="1434477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74B"/>
    <w:rsid w:val="000601F5"/>
    <w:rsid w:val="00065A14"/>
    <w:rsid w:val="00094DFE"/>
    <w:rsid w:val="000A5862"/>
    <w:rsid w:val="000B108C"/>
    <w:rsid w:val="0010382A"/>
    <w:rsid w:val="001125CB"/>
    <w:rsid w:val="0012350C"/>
    <w:rsid w:val="001246C8"/>
    <w:rsid w:val="00127710"/>
    <w:rsid w:val="00142A32"/>
    <w:rsid w:val="001522CA"/>
    <w:rsid w:val="00176D6D"/>
    <w:rsid w:val="001843C1"/>
    <w:rsid w:val="001863D8"/>
    <w:rsid w:val="001E65FA"/>
    <w:rsid w:val="002558A2"/>
    <w:rsid w:val="0029526E"/>
    <w:rsid w:val="002B6EDA"/>
    <w:rsid w:val="002D4622"/>
    <w:rsid w:val="00307692"/>
    <w:rsid w:val="003105DC"/>
    <w:rsid w:val="00314845"/>
    <w:rsid w:val="003270D4"/>
    <w:rsid w:val="003559EA"/>
    <w:rsid w:val="003A5D6D"/>
    <w:rsid w:val="003C1982"/>
    <w:rsid w:val="003C3E3B"/>
    <w:rsid w:val="00416A20"/>
    <w:rsid w:val="00453F88"/>
    <w:rsid w:val="0045641B"/>
    <w:rsid w:val="00465FB4"/>
    <w:rsid w:val="00484C50"/>
    <w:rsid w:val="00484C97"/>
    <w:rsid w:val="004A38DE"/>
    <w:rsid w:val="004E00E9"/>
    <w:rsid w:val="005000B8"/>
    <w:rsid w:val="005C5B57"/>
    <w:rsid w:val="005D1261"/>
    <w:rsid w:val="005E11D0"/>
    <w:rsid w:val="005E251A"/>
    <w:rsid w:val="006055BE"/>
    <w:rsid w:val="00606E94"/>
    <w:rsid w:val="006350B6"/>
    <w:rsid w:val="00677222"/>
    <w:rsid w:val="00677925"/>
    <w:rsid w:val="00695942"/>
    <w:rsid w:val="006C4B70"/>
    <w:rsid w:val="006C7B6E"/>
    <w:rsid w:val="00711635"/>
    <w:rsid w:val="00720432"/>
    <w:rsid w:val="00725BB1"/>
    <w:rsid w:val="00732967"/>
    <w:rsid w:val="00763334"/>
    <w:rsid w:val="00777E20"/>
    <w:rsid w:val="0078693E"/>
    <w:rsid w:val="007D014B"/>
    <w:rsid w:val="00866386"/>
    <w:rsid w:val="0087761B"/>
    <w:rsid w:val="00877A82"/>
    <w:rsid w:val="008A21AB"/>
    <w:rsid w:val="008B31C1"/>
    <w:rsid w:val="00944EE7"/>
    <w:rsid w:val="009573A9"/>
    <w:rsid w:val="00962CDB"/>
    <w:rsid w:val="009F09F8"/>
    <w:rsid w:val="00A11A5F"/>
    <w:rsid w:val="00A46BFB"/>
    <w:rsid w:val="00A475BA"/>
    <w:rsid w:val="00A85818"/>
    <w:rsid w:val="00A86383"/>
    <w:rsid w:val="00AA0BB0"/>
    <w:rsid w:val="00AD1C18"/>
    <w:rsid w:val="00B47322"/>
    <w:rsid w:val="00B5640B"/>
    <w:rsid w:val="00BA6806"/>
    <w:rsid w:val="00BE52D8"/>
    <w:rsid w:val="00C53758"/>
    <w:rsid w:val="00C71166"/>
    <w:rsid w:val="00C72D61"/>
    <w:rsid w:val="00CB0873"/>
    <w:rsid w:val="00CC0285"/>
    <w:rsid w:val="00CF4308"/>
    <w:rsid w:val="00D12740"/>
    <w:rsid w:val="00D25B37"/>
    <w:rsid w:val="00D5651B"/>
    <w:rsid w:val="00D57F39"/>
    <w:rsid w:val="00D73C32"/>
    <w:rsid w:val="00DA574B"/>
    <w:rsid w:val="00DD197F"/>
    <w:rsid w:val="00E03EDD"/>
    <w:rsid w:val="00E44633"/>
    <w:rsid w:val="00E534C2"/>
    <w:rsid w:val="00E56BA7"/>
    <w:rsid w:val="00EB6A81"/>
    <w:rsid w:val="00EC79F3"/>
    <w:rsid w:val="00ED670E"/>
    <w:rsid w:val="00F25169"/>
    <w:rsid w:val="00F332E5"/>
    <w:rsid w:val="00F45D11"/>
    <w:rsid w:val="00F66A91"/>
    <w:rsid w:val="00F75117"/>
    <w:rsid w:val="00F77170"/>
    <w:rsid w:val="00F941E4"/>
    <w:rsid w:val="00FD7FC7"/>
    <w:rsid w:val="00FE4B23"/>
    <w:rsid w:val="00FF6F8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4C4CE3"/>
  <w14:defaultImageDpi w14:val="300"/>
  <w15:docId w15:val="{69B47E15-482E-43B9-868A-57E5B56DA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C32"/>
    <w:pPr>
      <w:spacing w:line="264" w:lineRule="auto"/>
    </w:pPr>
    <w:rPr>
      <w:rFonts w:ascii="Arial" w:hAnsi="Arial" w:cs="Arial"/>
    </w:rPr>
  </w:style>
  <w:style w:type="paragraph" w:styleId="Heading1">
    <w:name w:val="heading 1"/>
    <w:basedOn w:val="Normal"/>
    <w:next w:val="Normal"/>
    <w:link w:val="Heading1Char"/>
    <w:uiPriority w:val="9"/>
    <w:qFormat/>
    <w:rsid w:val="00944EE7"/>
    <w:pPr>
      <w:keepNext/>
      <w:keepLines/>
      <w:outlineLvl w:val="0"/>
    </w:pPr>
    <w:rPr>
      <w:rFonts w:ascii="Arial Black" w:eastAsiaTheme="majorEastAsia" w:hAnsi="Arial Black"/>
      <w:color w:val="B83A69"/>
      <w:sz w:val="40"/>
      <w:szCs w:val="40"/>
    </w:rPr>
  </w:style>
  <w:style w:type="paragraph" w:styleId="Heading2">
    <w:name w:val="heading 2"/>
    <w:basedOn w:val="Normal"/>
    <w:next w:val="Normal"/>
    <w:link w:val="Heading2Char"/>
    <w:uiPriority w:val="9"/>
    <w:unhideWhenUsed/>
    <w:qFormat/>
    <w:rsid w:val="00944EE7"/>
    <w:pPr>
      <w:keepNext/>
      <w:keepLines/>
      <w:outlineLvl w:val="1"/>
    </w:pPr>
    <w:rPr>
      <w:rFonts w:eastAsiaTheme="majorEastAsia" w:cstheme="majorBidi"/>
      <w:b/>
      <w:bCs/>
      <w:color w:val="B83A69"/>
      <w:sz w:val="32"/>
      <w:szCs w:val="32"/>
    </w:rPr>
  </w:style>
  <w:style w:type="paragraph" w:styleId="Heading3">
    <w:name w:val="heading 3"/>
    <w:basedOn w:val="Normal"/>
    <w:next w:val="Normal"/>
    <w:link w:val="Heading3Char"/>
    <w:uiPriority w:val="9"/>
    <w:unhideWhenUsed/>
    <w:qFormat/>
    <w:rsid w:val="00944EE7"/>
    <w:pPr>
      <w:keepNext/>
      <w:keepLines/>
      <w:outlineLvl w:val="2"/>
    </w:pPr>
    <w:rPr>
      <w:rFonts w:eastAsiaTheme="majorEastAsia" w:cstheme="majorBidi"/>
      <w:b/>
      <w:bCs/>
      <w:color w:val="B83A69"/>
    </w:rPr>
  </w:style>
  <w:style w:type="paragraph" w:styleId="Heading4">
    <w:name w:val="heading 4"/>
    <w:basedOn w:val="Normal"/>
    <w:next w:val="Normal"/>
    <w:link w:val="Heading4Char"/>
    <w:uiPriority w:val="9"/>
    <w:unhideWhenUsed/>
    <w:qFormat/>
    <w:rsid w:val="00944EE7"/>
    <w:pPr>
      <w:keepNext/>
      <w:keepLines/>
      <w:outlineLvl w:val="3"/>
    </w:pPr>
    <w:rPr>
      <w:rFonts w:eastAsiaTheme="majorEastAsia" w:cstheme="majorBidi"/>
      <w:b/>
      <w:bCs/>
      <w:i/>
      <w:iCs/>
      <w:color w:val="B83A6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40B"/>
    <w:pPr>
      <w:tabs>
        <w:tab w:val="center" w:pos="4320"/>
        <w:tab w:val="right" w:pos="8640"/>
      </w:tabs>
    </w:pPr>
  </w:style>
  <w:style w:type="character" w:customStyle="1" w:styleId="HeaderChar">
    <w:name w:val="Header Char"/>
    <w:basedOn w:val="DefaultParagraphFont"/>
    <w:link w:val="Header"/>
    <w:uiPriority w:val="99"/>
    <w:rsid w:val="00B5640B"/>
  </w:style>
  <w:style w:type="paragraph" w:styleId="Footer">
    <w:name w:val="footer"/>
    <w:basedOn w:val="Normal"/>
    <w:link w:val="FooterChar"/>
    <w:uiPriority w:val="99"/>
    <w:unhideWhenUsed/>
    <w:rsid w:val="00D57F39"/>
    <w:pPr>
      <w:tabs>
        <w:tab w:val="center" w:pos="4320"/>
        <w:tab w:val="right" w:pos="8640"/>
      </w:tabs>
      <w:jc w:val="center"/>
    </w:pPr>
    <w:rPr>
      <w:lang w:val="en-US"/>
    </w:rPr>
  </w:style>
  <w:style w:type="character" w:customStyle="1" w:styleId="FooterChar">
    <w:name w:val="Footer Char"/>
    <w:basedOn w:val="DefaultParagraphFont"/>
    <w:link w:val="Footer"/>
    <w:uiPriority w:val="99"/>
    <w:rsid w:val="00D57F39"/>
    <w:rPr>
      <w:rFonts w:ascii="Century Gothic" w:hAnsi="Century Gothic"/>
      <w:lang w:val="en-US"/>
    </w:rPr>
  </w:style>
  <w:style w:type="paragraph" w:styleId="BalloonText">
    <w:name w:val="Balloon Text"/>
    <w:basedOn w:val="Normal"/>
    <w:link w:val="BalloonTextChar"/>
    <w:uiPriority w:val="99"/>
    <w:semiHidden/>
    <w:unhideWhenUsed/>
    <w:rsid w:val="00B564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640B"/>
    <w:rPr>
      <w:rFonts w:ascii="Lucida Grande" w:hAnsi="Lucida Grande" w:cs="Lucida Grande"/>
      <w:sz w:val="18"/>
      <w:szCs w:val="18"/>
    </w:rPr>
  </w:style>
  <w:style w:type="character" w:customStyle="1" w:styleId="Heading1Char">
    <w:name w:val="Heading 1 Char"/>
    <w:basedOn w:val="DefaultParagraphFont"/>
    <w:link w:val="Heading1"/>
    <w:uiPriority w:val="9"/>
    <w:rsid w:val="00944EE7"/>
    <w:rPr>
      <w:rFonts w:ascii="Arial Black" w:eastAsiaTheme="majorEastAsia" w:hAnsi="Arial Black" w:cs="Arial"/>
      <w:color w:val="B83A69"/>
      <w:sz w:val="40"/>
      <w:szCs w:val="40"/>
    </w:rPr>
  </w:style>
  <w:style w:type="character" w:customStyle="1" w:styleId="Heading2Char">
    <w:name w:val="Heading 2 Char"/>
    <w:basedOn w:val="DefaultParagraphFont"/>
    <w:link w:val="Heading2"/>
    <w:uiPriority w:val="9"/>
    <w:rsid w:val="00944EE7"/>
    <w:rPr>
      <w:rFonts w:ascii="Arial" w:eastAsiaTheme="majorEastAsia" w:hAnsi="Arial" w:cstheme="majorBidi"/>
      <w:b/>
      <w:bCs/>
      <w:color w:val="B83A69"/>
      <w:sz w:val="32"/>
      <w:szCs w:val="32"/>
    </w:rPr>
  </w:style>
  <w:style w:type="character" w:customStyle="1" w:styleId="Heading3Char">
    <w:name w:val="Heading 3 Char"/>
    <w:basedOn w:val="DefaultParagraphFont"/>
    <w:link w:val="Heading3"/>
    <w:uiPriority w:val="9"/>
    <w:rsid w:val="00944EE7"/>
    <w:rPr>
      <w:rFonts w:ascii="Arial" w:eastAsiaTheme="majorEastAsia" w:hAnsi="Arial" w:cstheme="majorBidi"/>
      <w:b/>
      <w:bCs/>
      <w:color w:val="B83A69"/>
    </w:rPr>
  </w:style>
  <w:style w:type="character" w:customStyle="1" w:styleId="Heading4Char">
    <w:name w:val="Heading 4 Char"/>
    <w:basedOn w:val="DefaultParagraphFont"/>
    <w:link w:val="Heading4"/>
    <w:uiPriority w:val="9"/>
    <w:rsid w:val="00944EE7"/>
    <w:rPr>
      <w:rFonts w:ascii="Arial" w:eastAsiaTheme="majorEastAsia" w:hAnsi="Arial" w:cstheme="majorBidi"/>
      <w:b/>
      <w:bCs/>
      <w:i/>
      <w:iCs/>
      <w:color w:val="B83A69"/>
    </w:rPr>
  </w:style>
  <w:style w:type="paragraph" w:customStyle="1" w:styleId="ItalicBody">
    <w:name w:val="Italic Body"/>
    <w:basedOn w:val="Normal"/>
    <w:qFormat/>
    <w:rsid w:val="00D73C32"/>
    <w:rPr>
      <w:i/>
      <w:iCs/>
    </w:rPr>
  </w:style>
  <w:style w:type="paragraph" w:styleId="ListParagraph">
    <w:name w:val="List Paragraph"/>
    <w:basedOn w:val="Normal"/>
    <w:uiPriority w:val="34"/>
    <w:qFormat/>
    <w:rsid w:val="00944EE7"/>
    <w:pPr>
      <w:numPr>
        <w:numId w:val="3"/>
      </w:numPr>
      <w:contextualSpacing/>
    </w:pPr>
  </w:style>
  <w:style w:type="character" w:styleId="BookTitle">
    <w:name w:val="Book Title"/>
    <w:basedOn w:val="DefaultParagraphFont"/>
    <w:uiPriority w:val="33"/>
    <w:qFormat/>
    <w:rsid w:val="00944EE7"/>
    <w:rPr>
      <w:b/>
      <w:bCs/>
      <w:i/>
      <w:iCs/>
      <w:spacing w:val="5"/>
    </w:rPr>
  </w:style>
  <w:style w:type="character" w:styleId="Hyperlink">
    <w:name w:val="Hyperlink"/>
    <w:uiPriority w:val="99"/>
    <w:unhideWhenUsed/>
    <w:rsid w:val="002558A2"/>
    <w:rPr>
      <w:rFonts w:cs="Times New Roman"/>
      <w:color w:val="0563C1"/>
      <w:u w:val="single"/>
    </w:rPr>
  </w:style>
  <w:style w:type="paragraph" w:styleId="NormalWeb">
    <w:name w:val="Normal (Web)"/>
    <w:basedOn w:val="Normal"/>
    <w:uiPriority w:val="99"/>
    <w:rsid w:val="002558A2"/>
    <w:pPr>
      <w:autoSpaceDE w:val="0"/>
      <w:autoSpaceDN w:val="0"/>
      <w:adjustRightInd w:val="0"/>
      <w:spacing w:before="100" w:beforeAutospacing="1" w:after="100" w:afterAutospacing="1" w:line="276" w:lineRule="auto"/>
    </w:pPr>
    <w:rPr>
      <w:rFonts w:ascii="Verdana" w:eastAsia="Times New Roman" w:hAnsi="Verdana" w:cs="Times New Roman"/>
      <w:color w:val="000000"/>
      <w:u w:color="000000"/>
      <w:lang w:val="en-US" w:eastAsia="en-GB"/>
    </w:rPr>
  </w:style>
  <w:style w:type="table" w:styleId="TableGrid">
    <w:name w:val="Table Grid"/>
    <w:basedOn w:val="TableNormal"/>
    <w:uiPriority w:val="39"/>
    <w:rsid w:val="0045641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6972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go.org.uk/make-a-complaint/fact-sheets/education/infant-class-size-appeal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PO@n-somerset.gov.uk" TargetMode="External"/><Relationship Id="rId4" Type="http://schemas.openxmlformats.org/officeDocument/2006/relationships/settings" Target="settings.xml"/><Relationship Id="rId9" Type="http://schemas.openxmlformats.org/officeDocument/2006/relationships/hyperlink" Target="http://www.n-somerset.gov.uk/my-council/data-protection-foi/data-protection/sa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B:\All%20Staff\North%20Somerset%20Templates\Lookbook\Raspberry%20Portrai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44DBB-8D82-4377-A4B5-AD7613755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Raspberry Portrait</Template>
  <TotalTime>227</TotalTime>
  <Pages>3</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Venables</dc:creator>
  <cp:keywords/>
  <dc:description/>
  <cp:lastModifiedBy>Andrew Venables</cp:lastModifiedBy>
  <cp:revision>65</cp:revision>
  <dcterms:created xsi:type="dcterms:W3CDTF">2023-08-24T14:50:00Z</dcterms:created>
  <dcterms:modified xsi:type="dcterms:W3CDTF">2023-10-12T15:33:00Z</dcterms:modified>
</cp:coreProperties>
</file>